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65C8" w14:textId="77777777" w:rsidR="007119E1" w:rsidRPr="00DE6AD1" w:rsidRDefault="007119E1" w:rsidP="007119E1">
      <w:pPr>
        <w:tabs>
          <w:tab w:val="left" w:pos="2955"/>
        </w:tabs>
        <w:rPr>
          <w:rFonts w:ascii="Calibri" w:hAnsi="Calibri" w:cs="Calibri"/>
          <w:b/>
          <w:u w:val="single"/>
        </w:rPr>
      </w:pPr>
      <w:r w:rsidRPr="00DE6AD1">
        <w:rPr>
          <w:rFonts w:ascii="Calibri" w:hAnsi="Calibri" w:cs="Calibri"/>
          <w:b/>
          <w:u w:val="single"/>
        </w:rPr>
        <w:t>PURPOSE</w:t>
      </w:r>
    </w:p>
    <w:p w14:paraId="415565C9" w14:textId="4DFEF0E2" w:rsidR="007119E1" w:rsidRDefault="009A2CAF" w:rsidP="007119E1">
      <w:pPr>
        <w:tabs>
          <w:tab w:val="left" w:pos="2955"/>
        </w:tabs>
      </w:pPr>
      <w:r>
        <w:t xml:space="preserve">Welcome to the </w:t>
      </w:r>
      <w:proofErr w:type="gramStart"/>
      <w:r>
        <w:t>2</w:t>
      </w:r>
      <w:r w:rsidR="00C10B20">
        <w:t>2</w:t>
      </w:r>
      <w:r w:rsidR="00EA4189" w:rsidRPr="00F921ED">
        <w:rPr>
          <w:vertAlign w:val="superscript"/>
        </w:rPr>
        <w:t>th</w:t>
      </w:r>
      <w:proofErr w:type="gramEnd"/>
      <w:r w:rsidR="00EA4189">
        <w:t xml:space="preserve"> Annual NA</w:t>
      </w:r>
      <w:r w:rsidR="00EA4189" w:rsidRPr="00F921ED">
        <w:t>YGN</w:t>
      </w:r>
      <w:r w:rsidR="00EA4189">
        <w:t xml:space="preserve"> Drawing Contest!  </w:t>
      </w:r>
      <w:r w:rsidR="009B3F25">
        <w:t>This years’ theme is “</w:t>
      </w:r>
      <w:proofErr w:type="spellStart"/>
      <w:r w:rsidR="00C10B20">
        <w:t>RADiculture</w:t>
      </w:r>
      <w:proofErr w:type="spellEnd"/>
      <w:r w:rsidR="00C10B20">
        <w:t>!</w:t>
      </w:r>
      <w:r w:rsidR="001B63B2">
        <w:t xml:space="preserve">” </w:t>
      </w:r>
      <w:r w:rsidR="00EA4189">
        <w:t xml:space="preserve">We are looking for Local Chapters to host </w:t>
      </w:r>
      <w:r w:rsidR="00C10B20">
        <w:t>d</w:t>
      </w:r>
      <w:r w:rsidR="00EA4189">
        <w:t xml:space="preserve">rawing </w:t>
      </w:r>
      <w:r w:rsidR="00C10B20">
        <w:t>c</w:t>
      </w:r>
      <w:r w:rsidR="00EA4189">
        <w:t>ontest</w:t>
      </w:r>
      <w:r w:rsidR="00C10B20">
        <w:t>s</w:t>
      </w:r>
      <w:r w:rsidR="00EA4189">
        <w:t xml:space="preserve"> in your area</w:t>
      </w:r>
      <w:r w:rsidR="00C10B20">
        <w:t xml:space="preserve">.  </w:t>
      </w:r>
      <w:r w:rsidR="00EA4189">
        <w:t>Please refer to the 20</w:t>
      </w:r>
      <w:r>
        <w:t>2</w:t>
      </w:r>
      <w:r w:rsidR="00C10B20">
        <w:t>1</w:t>
      </w:r>
      <w:r w:rsidR="00EA4189">
        <w:t xml:space="preserve"> Drawing Contest Materials on</w:t>
      </w:r>
      <w:r>
        <w:t xml:space="preserve"> the NAYGN website/PI C</w:t>
      </w:r>
      <w:r w:rsidR="00EA4189">
        <w:t xml:space="preserve">ommittee page for </w:t>
      </w:r>
      <w:r>
        <w:t>details about the</w:t>
      </w:r>
      <w:r w:rsidR="00EA4189">
        <w:t xml:space="preserve"> d</w:t>
      </w:r>
      <w:r>
        <w:t>rawing contest (including</w:t>
      </w:r>
      <w:r w:rsidR="00EA4189">
        <w:t>-the 20</w:t>
      </w:r>
      <w:r>
        <w:t>2</w:t>
      </w:r>
      <w:r w:rsidR="00834E4B">
        <w:t>1</w:t>
      </w:r>
      <w:r w:rsidR="00EA4189">
        <w:t xml:space="preserve"> </w:t>
      </w:r>
      <w:r>
        <w:t xml:space="preserve">Drawing Contest </w:t>
      </w:r>
      <w:r w:rsidR="00834E4B">
        <w:t>presentations</w:t>
      </w:r>
      <w:r w:rsidR="00EA4189">
        <w:t xml:space="preserve">, </w:t>
      </w:r>
      <w:r w:rsidR="00834E4B">
        <w:t>outreach</w:t>
      </w:r>
      <w:r>
        <w:t xml:space="preserve"> </w:t>
      </w:r>
      <w:r w:rsidR="00834E4B">
        <w:t>l</w:t>
      </w:r>
      <w:r>
        <w:t>etter template</w:t>
      </w:r>
      <w:r w:rsidR="00FB1CCE">
        <w:t>,</w:t>
      </w:r>
      <w:r w:rsidR="00EA4189">
        <w:t xml:space="preserve"> </w:t>
      </w:r>
      <w:r>
        <w:t xml:space="preserve">entry form, </w:t>
      </w:r>
      <w:r w:rsidR="00EA4189">
        <w:t>and more).</w:t>
      </w:r>
      <w:r w:rsidR="000C7708">
        <w:t xml:space="preserve">  </w:t>
      </w:r>
      <w:r w:rsidR="00B87973">
        <w:t>The top drawings</w:t>
      </w:r>
      <w:r w:rsidR="00E67326">
        <w:t xml:space="preserve"> will be posted for online voting via the</w:t>
      </w:r>
      <w:r w:rsidR="00B87973">
        <w:t xml:space="preserve"> </w:t>
      </w:r>
      <w:hyperlink r:id="rId10" w:history="1">
        <w:r w:rsidR="007B766C">
          <w:rPr>
            <w:rStyle w:val="Hyperlink"/>
          </w:rPr>
          <w:t>NAYGN Student Outreach webpage</w:t>
        </w:r>
      </w:hyperlink>
      <w:r w:rsidR="000C7708">
        <w:t xml:space="preserve">.  Drawing contest winners will be </w:t>
      </w:r>
      <w:r>
        <w:t xml:space="preserve">announced in </w:t>
      </w:r>
      <w:r w:rsidR="00834E4B">
        <w:t>July of</w:t>
      </w:r>
      <w:r>
        <w:t xml:space="preserve"> 202</w:t>
      </w:r>
      <w:r w:rsidR="00834E4B">
        <w:t>1</w:t>
      </w:r>
      <w:r w:rsidR="00F50C70">
        <w:t>.</w:t>
      </w:r>
    </w:p>
    <w:p w14:paraId="415565CA" w14:textId="77777777" w:rsidR="00656C50" w:rsidRPr="00656C50" w:rsidRDefault="00656C50" w:rsidP="007119E1">
      <w:pPr>
        <w:tabs>
          <w:tab w:val="left" w:pos="2955"/>
        </w:tabs>
        <w:rPr>
          <w:rFonts w:ascii="Calibri" w:hAnsi="Calibri" w:cs="Calibri"/>
          <w:sz w:val="16"/>
          <w:szCs w:val="16"/>
        </w:rPr>
      </w:pPr>
    </w:p>
    <w:p w14:paraId="415565CB" w14:textId="77777777" w:rsidR="007119E1" w:rsidRPr="00DE6AD1" w:rsidRDefault="007119E1" w:rsidP="007119E1">
      <w:pPr>
        <w:tabs>
          <w:tab w:val="left" w:pos="2955"/>
        </w:tabs>
        <w:rPr>
          <w:rFonts w:ascii="Calibri" w:hAnsi="Calibri" w:cs="Calibri"/>
          <w:b/>
          <w:u w:val="single"/>
        </w:rPr>
      </w:pPr>
      <w:r w:rsidRPr="00DE6AD1">
        <w:rPr>
          <w:rFonts w:ascii="Calibri" w:hAnsi="Calibri" w:cs="Calibri"/>
          <w:b/>
          <w:u w:val="single"/>
        </w:rPr>
        <w:t>BACKGROUND</w:t>
      </w:r>
    </w:p>
    <w:p w14:paraId="415565CC" w14:textId="4D8768E7" w:rsidR="007119E1" w:rsidRDefault="00EA4189" w:rsidP="007119E1">
      <w:pPr>
        <w:tabs>
          <w:tab w:val="left" w:pos="2955"/>
        </w:tabs>
      </w:pPr>
      <w:r>
        <w:t>As one of NA</w:t>
      </w:r>
      <w:r w:rsidRPr="00F921ED">
        <w:t>YGN’s most successful activities, the Drawing Contest educates 4</w:t>
      </w:r>
      <w:r w:rsidRPr="00F921ED">
        <w:rPr>
          <w:vertAlign w:val="superscript"/>
        </w:rPr>
        <w:t>th</w:t>
      </w:r>
      <w:r w:rsidRPr="00F921ED">
        <w:t xml:space="preserve"> and 5</w:t>
      </w:r>
      <w:r w:rsidRPr="00F921ED">
        <w:rPr>
          <w:vertAlign w:val="superscript"/>
        </w:rPr>
        <w:t>th</w:t>
      </w:r>
      <w:r w:rsidRPr="00F921ED">
        <w:t xml:space="preserve"> grade students about the wonders of nucl</w:t>
      </w:r>
      <w:r>
        <w:t>ear science and technology.  NA</w:t>
      </w:r>
      <w:r w:rsidRPr="00F921ED">
        <w:t>YGN members from across the continent volunteer to give educational presentations at local schools</w:t>
      </w:r>
      <w:r w:rsidR="00834E4B">
        <w:t xml:space="preserve"> (in person and virtually)</w:t>
      </w:r>
      <w:r w:rsidRPr="00F921ED">
        <w:t>.  Students are encouraged to submit drawings inspired by the</w:t>
      </w:r>
      <w:r>
        <w:t>se</w:t>
      </w:r>
      <w:r w:rsidRPr="00F921ED">
        <w:t xml:space="preserve"> presentation</w:t>
      </w:r>
      <w:r>
        <w:t>s</w:t>
      </w:r>
      <w:r w:rsidRPr="00F921ED">
        <w:t>.</w:t>
      </w:r>
    </w:p>
    <w:p w14:paraId="415565CD" w14:textId="77777777" w:rsidR="00656C50" w:rsidRPr="00656C50" w:rsidRDefault="00656C50" w:rsidP="007119E1">
      <w:pPr>
        <w:tabs>
          <w:tab w:val="left" w:pos="2955"/>
        </w:tabs>
        <w:rPr>
          <w:rFonts w:ascii="Calibri" w:hAnsi="Calibri" w:cs="Calibri"/>
          <w:sz w:val="16"/>
          <w:szCs w:val="16"/>
        </w:rPr>
      </w:pPr>
    </w:p>
    <w:p w14:paraId="415565CE" w14:textId="77777777" w:rsidR="007119E1" w:rsidRPr="00DE6AD1" w:rsidRDefault="007119E1" w:rsidP="007119E1">
      <w:pPr>
        <w:tabs>
          <w:tab w:val="left" w:pos="2955"/>
        </w:tabs>
        <w:rPr>
          <w:rFonts w:ascii="Calibri" w:hAnsi="Calibri" w:cs="Calibri"/>
          <w:b/>
          <w:u w:val="single"/>
        </w:rPr>
      </w:pPr>
      <w:r w:rsidRPr="00DE6AD1">
        <w:rPr>
          <w:rFonts w:ascii="Calibri" w:hAnsi="Calibri" w:cs="Calibri"/>
          <w:b/>
          <w:u w:val="single"/>
        </w:rPr>
        <w:t>LOGISTICS</w:t>
      </w:r>
    </w:p>
    <w:p w14:paraId="415565CF" w14:textId="17C9BB67" w:rsidR="007119E1" w:rsidRPr="00D72EB5" w:rsidRDefault="00EA4189" w:rsidP="00D72EB5">
      <w:pPr>
        <w:numPr>
          <w:ilvl w:val="0"/>
          <w:numId w:val="2"/>
        </w:numPr>
        <w:rPr>
          <w:rFonts w:cs="Arial"/>
          <w:szCs w:val="22"/>
        </w:rPr>
      </w:pPr>
      <w:r w:rsidRPr="00402521">
        <w:rPr>
          <w:rFonts w:cs="Arial"/>
          <w:b/>
          <w:szCs w:val="22"/>
        </w:rPr>
        <w:t xml:space="preserve">Theme: </w:t>
      </w:r>
      <w:proofErr w:type="spellStart"/>
      <w:r w:rsidR="00834E4B">
        <w:rPr>
          <w:i/>
        </w:rPr>
        <w:t>RADiculture</w:t>
      </w:r>
      <w:proofErr w:type="spellEnd"/>
      <w:r w:rsidR="00834E4B">
        <w:rPr>
          <w:i/>
        </w:rPr>
        <w:t xml:space="preserve"> </w:t>
      </w:r>
      <w:r w:rsidR="00834E4B" w:rsidRPr="00834E4B">
        <w:rPr>
          <w:iCs/>
        </w:rPr>
        <w:t>(highlighting the use of radiation in the agriculture industry)</w:t>
      </w:r>
    </w:p>
    <w:p w14:paraId="415565D0" w14:textId="77777777" w:rsidR="00EA4189" w:rsidRDefault="00EA4189" w:rsidP="00D72EB5">
      <w:pPr>
        <w:numPr>
          <w:ilvl w:val="0"/>
          <w:numId w:val="2"/>
        </w:numPr>
        <w:rPr>
          <w:rFonts w:cs="Arial"/>
          <w:szCs w:val="22"/>
        </w:rPr>
      </w:pPr>
      <w:r w:rsidRPr="00402521">
        <w:rPr>
          <w:rFonts w:cs="Arial"/>
          <w:b/>
          <w:szCs w:val="22"/>
        </w:rPr>
        <w:t>Contestants:</w:t>
      </w:r>
      <w:r w:rsidRPr="00D72EB5">
        <w:rPr>
          <w:rFonts w:cs="Arial"/>
          <w:szCs w:val="22"/>
        </w:rPr>
        <w:t xml:space="preserve"> 4</w:t>
      </w:r>
      <w:r w:rsidRPr="00D72EB5">
        <w:rPr>
          <w:rFonts w:cs="Arial"/>
          <w:szCs w:val="22"/>
          <w:vertAlign w:val="superscript"/>
        </w:rPr>
        <w:t>th</w:t>
      </w:r>
      <w:r w:rsidRPr="00D72EB5">
        <w:rPr>
          <w:rFonts w:cs="Arial"/>
          <w:szCs w:val="22"/>
        </w:rPr>
        <w:t xml:space="preserve"> and 5</w:t>
      </w:r>
      <w:r w:rsidRPr="00D72EB5">
        <w:rPr>
          <w:rFonts w:cs="Arial"/>
          <w:szCs w:val="22"/>
          <w:vertAlign w:val="superscript"/>
        </w:rPr>
        <w:t>th</w:t>
      </w:r>
      <w:r w:rsidRPr="00D72EB5">
        <w:rPr>
          <w:rFonts w:cs="Arial"/>
          <w:szCs w:val="22"/>
        </w:rPr>
        <w:t xml:space="preserve"> Graders</w:t>
      </w:r>
    </w:p>
    <w:p w14:paraId="120E495E" w14:textId="77777777" w:rsidR="00834E4B" w:rsidRPr="00834E4B" w:rsidRDefault="00402521" w:rsidP="00D72EB5">
      <w:pPr>
        <w:numPr>
          <w:ilvl w:val="0"/>
          <w:numId w:val="2"/>
        </w:numPr>
        <w:rPr>
          <w:rFonts w:cs="Arial"/>
          <w:szCs w:val="22"/>
        </w:rPr>
      </w:pPr>
      <w:r w:rsidRPr="00402521">
        <w:rPr>
          <w:b/>
          <w:szCs w:val="22"/>
        </w:rPr>
        <w:t>Submission:</w:t>
      </w:r>
      <w:r>
        <w:rPr>
          <w:szCs w:val="22"/>
        </w:rPr>
        <w:t xml:space="preserve"> </w:t>
      </w:r>
      <w:r w:rsidR="00834E4B">
        <w:rPr>
          <w:szCs w:val="22"/>
        </w:rPr>
        <w:t>There are two ways for submission:</w:t>
      </w:r>
    </w:p>
    <w:p w14:paraId="415565D1" w14:textId="6BEBF23A" w:rsidR="008A2F06" w:rsidRPr="00834E4B" w:rsidRDefault="00834E4B" w:rsidP="00834E4B">
      <w:pPr>
        <w:numPr>
          <w:ilvl w:val="1"/>
          <w:numId w:val="2"/>
        </w:numPr>
        <w:rPr>
          <w:rStyle w:val="Hyperlink"/>
          <w:rFonts w:cs="Arial"/>
          <w:color w:val="auto"/>
          <w:szCs w:val="22"/>
          <w:u w:val="none"/>
        </w:rPr>
      </w:pPr>
      <w:r>
        <w:rPr>
          <w:bCs/>
          <w:szCs w:val="22"/>
        </w:rPr>
        <w:t>NAYGN members or teachers can collect drawings and submission forms from students and submit them as a batch to</w:t>
      </w:r>
      <w:r w:rsidR="008A2F06">
        <w:rPr>
          <w:szCs w:val="22"/>
        </w:rPr>
        <w:t xml:space="preserve"> </w:t>
      </w:r>
      <w:hyperlink r:id="rId11" w:history="1">
        <w:r w:rsidR="0012144C">
          <w:rPr>
            <w:rStyle w:val="Hyperlink"/>
            <w:rFonts w:cs="Arial"/>
          </w:rPr>
          <w:t>schooloutreach@naygn.org</w:t>
        </w:r>
      </w:hyperlink>
    </w:p>
    <w:p w14:paraId="55B87B0D" w14:textId="3616D693" w:rsidR="00834E4B" w:rsidRPr="00834E4B" w:rsidRDefault="00834E4B" w:rsidP="00834E4B">
      <w:pPr>
        <w:numPr>
          <w:ilvl w:val="2"/>
          <w:numId w:val="2"/>
        </w:numPr>
        <w:rPr>
          <w:rFonts w:cs="Arial"/>
          <w:szCs w:val="22"/>
        </w:rPr>
      </w:pPr>
      <w:r>
        <w:rPr>
          <w:bCs/>
          <w:szCs w:val="22"/>
        </w:rPr>
        <w:t>Please be sure to include a teacher’s email address for the contract info in the event the student is a winner.</w:t>
      </w:r>
    </w:p>
    <w:p w14:paraId="34ABF983" w14:textId="10D0D20C" w:rsidR="00834E4B" w:rsidRPr="00834E4B" w:rsidRDefault="00834E4B" w:rsidP="00834E4B">
      <w:pPr>
        <w:numPr>
          <w:ilvl w:val="2"/>
          <w:numId w:val="2"/>
        </w:numPr>
        <w:rPr>
          <w:rStyle w:val="Hyperlink"/>
          <w:rFonts w:cs="Arial"/>
          <w:color w:val="auto"/>
          <w:szCs w:val="22"/>
          <w:u w:val="none"/>
        </w:rPr>
      </w:pPr>
      <w:r>
        <w:rPr>
          <w:bCs/>
          <w:szCs w:val="22"/>
        </w:rPr>
        <w:t xml:space="preserve">The NAYGN member may also include their email </w:t>
      </w:r>
      <w:proofErr w:type="gramStart"/>
      <w:r>
        <w:rPr>
          <w:bCs/>
          <w:szCs w:val="22"/>
        </w:rPr>
        <w:t>address, but</w:t>
      </w:r>
      <w:proofErr w:type="gramEnd"/>
      <w:r>
        <w:rPr>
          <w:bCs/>
          <w:szCs w:val="22"/>
        </w:rPr>
        <w:t xml:space="preserve"> </w:t>
      </w:r>
      <w:r w:rsidRPr="00767C96">
        <w:rPr>
          <w:bCs/>
          <w:szCs w:val="22"/>
          <w:u w:val="single"/>
        </w:rPr>
        <w:t>should be sure they know how to get in contact with the school</w:t>
      </w:r>
      <w:r>
        <w:rPr>
          <w:bCs/>
          <w:szCs w:val="22"/>
        </w:rPr>
        <w:t xml:space="preserve"> in the event the student is a winner.</w:t>
      </w:r>
    </w:p>
    <w:p w14:paraId="1B28524A" w14:textId="089F06EA" w:rsidR="00834E4B" w:rsidRPr="00834E4B" w:rsidRDefault="00834E4B" w:rsidP="00834E4B">
      <w:pPr>
        <w:numPr>
          <w:ilvl w:val="1"/>
          <w:numId w:val="2"/>
        </w:numPr>
        <w:rPr>
          <w:rFonts w:cs="Arial"/>
          <w:szCs w:val="22"/>
        </w:rPr>
      </w:pPr>
      <w:r>
        <w:rPr>
          <w:bCs/>
          <w:szCs w:val="22"/>
        </w:rPr>
        <w:t xml:space="preserve">Contest entrants and </w:t>
      </w:r>
      <w:r w:rsidR="00767C96">
        <w:rPr>
          <w:bCs/>
          <w:szCs w:val="22"/>
        </w:rPr>
        <w:t xml:space="preserve">their </w:t>
      </w:r>
      <w:r>
        <w:rPr>
          <w:bCs/>
          <w:szCs w:val="22"/>
        </w:rPr>
        <w:t xml:space="preserve">parents can submit their drawings and submission forms directly to </w:t>
      </w:r>
      <w:hyperlink r:id="rId12" w:history="1">
        <w:r w:rsidRPr="00753F42">
          <w:rPr>
            <w:rStyle w:val="Hyperlink"/>
            <w:bCs/>
            <w:szCs w:val="22"/>
          </w:rPr>
          <w:t>schooloutreach@naygn.org</w:t>
        </w:r>
      </w:hyperlink>
      <w:r>
        <w:rPr>
          <w:bCs/>
          <w:szCs w:val="22"/>
        </w:rPr>
        <w:t>.</w:t>
      </w:r>
    </w:p>
    <w:p w14:paraId="415565D2" w14:textId="06BB50A8" w:rsidR="008A2F06" w:rsidRPr="00834E4B" w:rsidRDefault="00834E4B" w:rsidP="008A2F06">
      <w:pPr>
        <w:pStyle w:val="ListParagraph"/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Please be sure to include parent’s email address for contact info in the event the student is a winner.</w:t>
      </w:r>
    </w:p>
    <w:p w14:paraId="415565D3" w14:textId="6106BA95" w:rsidR="00402521" w:rsidRPr="00402521" w:rsidRDefault="00402521" w:rsidP="00402521">
      <w:pPr>
        <w:numPr>
          <w:ilvl w:val="0"/>
          <w:numId w:val="2"/>
        </w:numPr>
        <w:rPr>
          <w:rFonts w:cs="Arial"/>
          <w:b/>
          <w:szCs w:val="22"/>
        </w:rPr>
      </w:pPr>
      <w:r w:rsidRPr="00402521">
        <w:rPr>
          <w:b/>
          <w:szCs w:val="22"/>
        </w:rPr>
        <w:t>Required Information:</w:t>
      </w:r>
      <w:r w:rsidR="007B766C">
        <w:rPr>
          <w:b/>
          <w:szCs w:val="22"/>
        </w:rPr>
        <w:t xml:space="preserve"> </w:t>
      </w:r>
      <w:r w:rsidR="007B766C" w:rsidRPr="007B766C">
        <w:rPr>
          <w:bCs/>
          <w:szCs w:val="22"/>
        </w:rPr>
        <w:t>See the submission form.</w:t>
      </w:r>
    </w:p>
    <w:p w14:paraId="415565DA" w14:textId="009050FF" w:rsidR="00EA4189" w:rsidRPr="00D72EB5" w:rsidRDefault="00EA4189" w:rsidP="00D72EB5">
      <w:pPr>
        <w:numPr>
          <w:ilvl w:val="0"/>
          <w:numId w:val="2"/>
        </w:numPr>
        <w:rPr>
          <w:rFonts w:cs="Arial"/>
          <w:szCs w:val="22"/>
        </w:rPr>
      </w:pPr>
      <w:r w:rsidRPr="00402521">
        <w:rPr>
          <w:rFonts w:cs="Arial"/>
          <w:b/>
          <w:szCs w:val="22"/>
        </w:rPr>
        <w:t>Deadline:</w:t>
      </w:r>
      <w:r w:rsidRPr="00D72EB5">
        <w:rPr>
          <w:rFonts w:cs="Arial"/>
          <w:szCs w:val="22"/>
        </w:rPr>
        <w:t xml:space="preserve"> Entries must be </w:t>
      </w:r>
      <w:r w:rsidR="00802196">
        <w:rPr>
          <w:rFonts w:cs="Arial"/>
          <w:szCs w:val="22"/>
        </w:rPr>
        <w:t>emailed</w:t>
      </w:r>
      <w:r w:rsidR="00402521">
        <w:rPr>
          <w:rFonts w:cs="Arial"/>
          <w:szCs w:val="22"/>
        </w:rPr>
        <w:t xml:space="preserve"> </w:t>
      </w:r>
      <w:r w:rsidRPr="00D72EB5">
        <w:rPr>
          <w:rFonts w:cs="Arial"/>
          <w:szCs w:val="22"/>
        </w:rPr>
        <w:t>by</w:t>
      </w:r>
      <w:r w:rsidR="007B766C">
        <w:rPr>
          <w:rFonts w:cs="Arial"/>
          <w:szCs w:val="22"/>
        </w:rPr>
        <w:t xml:space="preserve"> 11:59pm PT</w:t>
      </w:r>
      <w:r w:rsidRPr="00D72EB5">
        <w:rPr>
          <w:rFonts w:cs="Arial"/>
          <w:szCs w:val="22"/>
        </w:rPr>
        <w:t xml:space="preserve"> </w:t>
      </w:r>
      <w:r w:rsidRPr="00D72EB5">
        <w:rPr>
          <w:rFonts w:cs="Arial"/>
          <w:b/>
          <w:szCs w:val="22"/>
          <w:u w:val="single"/>
        </w:rPr>
        <w:t xml:space="preserve">Friday, </w:t>
      </w:r>
      <w:r w:rsidR="007B766C">
        <w:rPr>
          <w:rFonts w:cs="Arial"/>
          <w:b/>
          <w:szCs w:val="22"/>
          <w:u w:val="single"/>
        </w:rPr>
        <w:t>June 4</w:t>
      </w:r>
      <w:r w:rsidRPr="00D72EB5">
        <w:rPr>
          <w:rFonts w:cs="Arial"/>
          <w:b/>
          <w:szCs w:val="22"/>
          <w:u w:val="single"/>
        </w:rPr>
        <w:t>, 20</w:t>
      </w:r>
      <w:r w:rsidR="007B766C">
        <w:rPr>
          <w:rFonts w:cs="Arial"/>
          <w:b/>
          <w:szCs w:val="22"/>
          <w:u w:val="single"/>
        </w:rPr>
        <w:t>21</w:t>
      </w:r>
      <w:r w:rsidRPr="00D72EB5">
        <w:rPr>
          <w:rFonts w:cs="Arial"/>
          <w:b/>
          <w:szCs w:val="22"/>
          <w:u w:val="single"/>
        </w:rPr>
        <w:t>.</w:t>
      </w:r>
    </w:p>
    <w:p w14:paraId="415565DB" w14:textId="77777777" w:rsidR="00EA4189" w:rsidRPr="000C7708" w:rsidRDefault="00EA4189" w:rsidP="007119E1">
      <w:pPr>
        <w:tabs>
          <w:tab w:val="left" w:pos="2955"/>
        </w:tabs>
        <w:rPr>
          <w:rFonts w:cs="Arial"/>
          <w:szCs w:val="22"/>
        </w:rPr>
      </w:pPr>
    </w:p>
    <w:p w14:paraId="415565DC" w14:textId="1DF77D09" w:rsidR="00EA4189" w:rsidRPr="000C7708" w:rsidRDefault="007B766C" w:rsidP="007B766C">
      <w:pPr>
        <w:tabs>
          <w:tab w:val="left" w:pos="2955"/>
        </w:tabs>
        <w:jc w:val="center"/>
        <w:rPr>
          <w:rFonts w:cs="Arial"/>
          <w:i/>
          <w:szCs w:val="22"/>
        </w:rPr>
      </w:pPr>
      <w:r>
        <w:rPr>
          <w:rFonts w:cs="Arial"/>
          <w:i/>
          <w:szCs w:val="22"/>
        </w:rPr>
        <w:t>E</w:t>
      </w:r>
      <w:r w:rsidR="00EA4189" w:rsidRPr="000C7708">
        <w:rPr>
          <w:rFonts w:cs="Arial"/>
          <w:i/>
          <w:szCs w:val="22"/>
        </w:rPr>
        <w:t xml:space="preserve">ntries missing </w:t>
      </w:r>
      <w:r>
        <w:rPr>
          <w:rFonts w:cs="Arial"/>
          <w:i/>
          <w:szCs w:val="22"/>
        </w:rPr>
        <w:t xml:space="preserve">the submission form or contact information </w:t>
      </w:r>
      <w:r w:rsidR="000C7708" w:rsidRPr="000C7708">
        <w:rPr>
          <w:rFonts w:cs="Arial"/>
          <w:i/>
          <w:szCs w:val="22"/>
        </w:rPr>
        <w:t xml:space="preserve">will not be considered </w:t>
      </w:r>
      <w:r w:rsidR="00EA4189" w:rsidRPr="000C7708">
        <w:rPr>
          <w:rFonts w:cs="Arial"/>
          <w:i/>
          <w:szCs w:val="22"/>
        </w:rPr>
        <w:t>for awards</w:t>
      </w:r>
      <w:r>
        <w:rPr>
          <w:rFonts w:cs="Arial"/>
          <w:i/>
          <w:szCs w:val="22"/>
        </w:rPr>
        <w:t>!</w:t>
      </w:r>
    </w:p>
    <w:p w14:paraId="415565DD" w14:textId="77777777" w:rsidR="000C7708" w:rsidRPr="000C7708" w:rsidRDefault="000C7708" w:rsidP="00EA418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15565DE" w14:textId="3AE0D789" w:rsidR="00EA4189" w:rsidRPr="000C7708" w:rsidRDefault="00EA4189" w:rsidP="00EA418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C7708">
        <w:rPr>
          <w:sz w:val="22"/>
          <w:szCs w:val="22"/>
        </w:rPr>
        <w:t xml:space="preserve">Winners will be selected online via </w:t>
      </w:r>
      <w:r w:rsidR="00767C96">
        <w:rPr>
          <w:sz w:val="22"/>
          <w:szCs w:val="22"/>
        </w:rPr>
        <w:t xml:space="preserve">a poll on </w:t>
      </w:r>
      <w:r w:rsidRPr="000C7708">
        <w:rPr>
          <w:sz w:val="22"/>
          <w:szCs w:val="22"/>
        </w:rPr>
        <w:t xml:space="preserve">the </w:t>
      </w:r>
      <w:hyperlink r:id="rId13" w:history="1">
        <w:r w:rsidR="007B766C">
          <w:rPr>
            <w:rStyle w:val="Hyperlink"/>
            <w:sz w:val="22"/>
            <w:szCs w:val="22"/>
          </w:rPr>
          <w:t>NAYGN Student Outreach webpage</w:t>
        </w:r>
      </w:hyperlink>
      <w:r w:rsidR="007B766C">
        <w:rPr>
          <w:sz w:val="22"/>
          <w:szCs w:val="22"/>
        </w:rPr>
        <w:t xml:space="preserve"> </w:t>
      </w:r>
      <w:r w:rsidR="00F50C70">
        <w:rPr>
          <w:sz w:val="22"/>
          <w:szCs w:val="22"/>
        </w:rPr>
        <w:t xml:space="preserve">in </w:t>
      </w:r>
      <w:r w:rsidR="007B766C">
        <w:rPr>
          <w:sz w:val="22"/>
          <w:szCs w:val="22"/>
        </w:rPr>
        <w:t>June</w:t>
      </w:r>
      <w:r w:rsidR="00D3578F">
        <w:rPr>
          <w:sz w:val="22"/>
          <w:szCs w:val="22"/>
        </w:rPr>
        <w:t xml:space="preserve"> 202</w:t>
      </w:r>
      <w:r w:rsidR="007B766C">
        <w:rPr>
          <w:sz w:val="22"/>
          <w:szCs w:val="22"/>
        </w:rPr>
        <w:t>1</w:t>
      </w:r>
      <w:r w:rsidRPr="000C7708">
        <w:rPr>
          <w:sz w:val="22"/>
          <w:szCs w:val="22"/>
        </w:rPr>
        <w:t>. Check out the finalists’ drawings, and vote for your favorite!</w:t>
      </w:r>
    </w:p>
    <w:p w14:paraId="415565DF" w14:textId="77777777" w:rsidR="00EA4189" w:rsidRPr="00DE6AD1" w:rsidRDefault="00EA4189" w:rsidP="007119E1">
      <w:pPr>
        <w:tabs>
          <w:tab w:val="left" w:pos="2955"/>
        </w:tabs>
        <w:rPr>
          <w:rFonts w:ascii="Calibri" w:hAnsi="Calibri" w:cs="Calibri"/>
        </w:rPr>
      </w:pPr>
    </w:p>
    <w:p w14:paraId="415565E0" w14:textId="77777777" w:rsidR="007119E1" w:rsidRPr="00DE6AD1" w:rsidRDefault="007119E1" w:rsidP="007119E1">
      <w:pPr>
        <w:tabs>
          <w:tab w:val="left" w:pos="2955"/>
        </w:tabs>
        <w:rPr>
          <w:rFonts w:ascii="Calibri" w:hAnsi="Calibri" w:cs="Calibri"/>
          <w:b/>
          <w:u w:val="single"/>
        </w:rPr>
      </w:pPr>
      <w:r w:rsidRPr="00DE6AD1">
        <w:rPr>
          <w:rFonts w:ascii="Calibri" w:hAnsi="Calibri" w:cs="Calibri"/>
          <w:b/>
          <w:u w:val="single"/>
        </w:rPr>
        <w:t>CONTACT INFORMATION</w:t>
      </w:r>
    </w:p>
    <w:p w14:paraId="415565E1" w14:textId="4B54A3AA" w:rsidR="007119E1" w:rsidRDefault="000C7708" w:rsidP="007119E1">
      <w:pPr>
        <w:tabs>
          <w:tab w:val="left" w:pos="2955"/>
        </w:tabs>
        <w:rPr>
          <w:rFonts w:cs="Arial"/>
        </w:rPr>
      </w:pPr>
      <w:r w:rsidRPr="000C7708">
        <w:rPr>
          <w:rFonts w:cs="Arial"/>
        </w:rPr>
        <w:t xml:space="preserve">Please contact </w:t>
      </w:r>
      <w:r w:rsidR="00D3578F">
        <w:rPr>
          <w:rFonts w:cs="Arial"/>
        </w:rPr>
        <w:t>Christopher Chance</w:t>
      </w:r>
      <w:r w:rsidRPr="000C7708">
        <w:rPr>
          <w:rFonts w:cs="Arial"/>
        </w:rPr>
        <w:t xml:space="preserve"> (</w:t>
      </w:r>
      <w:hyperlink r:id="rId14" w:history="1">
        <w:r w:rsidR="007B766C" w:rsidRPr="00753F42">
          <w:rPr>
            <w:rStyle w:val="Hyperlink"/>
            <w:bCs/>
            <w:szCs w:val="22"/>
          </w:rPr>
          <w:t>schooloutreach@naygn.org</w:t>
        </w:r>
      </w:hyperlink>
      <w:r w:rsidRPr="000C7708">
        <w:rPr>
          <w:rFonts w:cs="Arial"/>
        </w:rPr>
        <w:t>) with</w:t>
      </w:r>
      <w:r w:rsidR="007119E1" w:rsidRPr="000C7708">
        <w:rPr>
          <w:rFonts w:cs="Arial"/>
        </w:rPr>
        <w:t xml:space="preserve"> any questions or comments.</w:t>
      </w:r>
    </w:p>
    <w:p w14:paraId="415565E2" w14:textId="77777777" w:rsidR="00656C50" w:rsidRDefault="00656C50" w:rsidP="007119E1">
      <w:pPr>
        <w:tabs>
          <w:tab w:val="left" w:pos="2955"/>
        </w:tabs>
        <w:rPr>
          <w:rFonts w:cs="Arial"/>
        </w:rPr>
      </w:pPr>
    </w:p>
    <w:p w14:paraId="415565E3" w14:textId="77777777" w:rsidR="00656C50" w:rsidRPr="00D3578F" w:rsidRDefault="00656C50" w:rsidP="00656C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3578F">
        <w:rPr>
          <w:sz w:val="22"/>
          <w:szCs w:val="22"/>
        </w:rPr>
        <w:t>Winners will receive the following awards:</w:t>
      </w:r>
    </w:p>
    <w:p w14:paraId="415565E4" w14:textId="16692CD1" w:rsidR="003B4AE9" w:rsidRPr="00D3578F" w:rsidRDefault="003B4AE9" w:rsidP="003B4AE9">
      <w:pPr>
        <w:pStyle w:val="NormalWeb"/>
        <w:numPr>
          <w:ilvl w:val="0"/>
          <w:numId w:val="4"/>
        </w:numPr>
        <w:jc w:val="both"/>
        <w:rPr>
          <w:sz w:val="18"/>
          <w:szCs w:val="18"/>
        </w:rPr>
      </w:pPr>
      <w:r w:rsidRPr="00D3578F">
        <w:rPr>
          <w:sz w:val="18"/>
          <w:szCs w:val="18"/>
        </w:rPr>
        <w:t xml:space="preserve">1st Place – Science Books, </w:t>
      </w:r>
      <w:proofErr w:type="spellStart"/>
      <w:r w:rsidR="002A7900">
        <w:rPr>
          <w:sz w:val="18"/>
          <w:szCs w:val="18"/>
        </w:rPr>
        <w:t>KiwiCo</w:t>
      </w:r>
      <w:proofErr w:type="spellEnd"/>
      <w:r w:rsidR="002A7900">
        <w:rPr>
          <w:sz w:val="18"/>
          <w:szCs w:val="18"/>
        </w:rPr>
        <w:t xml:space="preserve"> 3mo Subscription</w:t>
      </w:r>
      <w:r w:rsidRPr="00D3578F">
        <w:rPr>
          <w:sz w:val="18"/>
          <w:szCs w:val="18"/>
        </w:rPr>
        <w:t xml:space="preserve">, NAYGN T-Shirt, Honorary Membership, Award Certificate, </w:t>
      </w:r>
      <w:r w:rsidR="007B766C">
        <w:rPr>
          <w:sz w:val="18"/>
          <w:szCs w:val="18"/>
        </w:rPr>
        <w:t>and Science Kit</w:t>
      </w:r>
    </w:p>
    <w:p w14:paraId="415565E5" w14:textId="4237805D" w:rsidR="003B4AE9" w:rsidRPr="00D3578F" w:rsidRDefault="003B4AE9" w:rsidP="003B4AE9">
      <w:pPr>
        <w:pStyle w:val="NormalWeb"/>
        <w:numPr>
          <w:ilvl w:val="0"/>
          <w:numId w:val="4"/>
        </w:numPr>
        <w:jc w:val="both"/>
        <w:rPr>
          <w:sz w:val="18"/>
          <w:szCs w:val="18"/>
        </w:rPr>
      </w:pPr>
      <w:r w:rsidRPr="00D3578F">
        <w:rPr>
          <w:sz w:val="18"/>
          <w:szCs w:val="18"/>
        </w:rPr>
        <w:t xml:space="preserve">2nd and 3rd Place – </w:t>
      </w:r>
      <w:proofErr w:type="spellStart"/>
      <w:r w:rsidR="002A7900">
        <w:rPr>
          <w:sz w:val="18"/>
          <w:szCs w:val="18"/>
        </w:rPr>
        <w:t>KiwiCo</w:t>
      </w:r>
      <w:proofErr w:type="spellEnd"/>
      <w:r w:rsidR="002A7900">
        <w:rPr>
          <w:sz w:val="18"/>
          <w:szCs w:val="18"/>
        </w:rPr>
        <w:t xml:space="preserve"> 1mo Subscription</w:t>
      </w:r>
      <w:r w:rsidRPr="00D3578F">
        <w:rPr>
          <w:sz w:val="18"/>
          <w:szCs w:val="18"/>
        </w:rPr>
        <w:t>, NAYGN T-Shirt, Honorary Membership, Award Certificate</w:t>
      </w:r>
    </w:p>
    <w:p w14:paraId="415565E6" w14:textId="15F8FF2D" w:rsidR="00656C50" w:rsidRPr="00D3578F" w:rsidRDefault="003B4AE9" w:rsidP="003B4AE9">
      <w:pPr>
        <w:pStyle w:val="NormalWeb"/>
        <w:numPr>
          <w:ilvl w:val="0"/>
          <w:numId w:val="4"/>
        </w:numPr>
        <w:jc w:val="both"/>
        <w:rPr>
          <w:sz w:val="18"/>
          <w:szCs w:val="18"/>
        </w:rPr>
      </w:pPr>
      <w:r w:rsidRPr="00D3578F">
        <w:rPr>
          <w:sz w:val="18"/>
          <w:szCs w:val="18"/>
        </w:rPr>
        <w:t xml:space="preserve">For Each Winner’s School Library – </w:t>
      </w:r>
      <w:r w:rsidR="002A7900">
        <w:rPr>
          <w:sz w:val="18"/>
          <w:szCs w:val="18"/>
        </w:rPr>
        <w:t>A c</w:t>
      </w:r>
      <w:r w:rsidRPr="00D3578F">
        <w:rPr>
          <w:sz w:val="18"/>
          <w:szCs w:val="18"/>
        </w:rPr>
        <w:t>ollection of books and reference materials about nuclear science and technology with the name of the winning student inside the cover, honoring their accomplishment.</w:t>
      </w:r>
    </w:p>
    <w:sectPr w:rsidR="00656C50" w:rsidRPr="00D3578F" w:rsidSect="007119E1">
      <w:headerReference w:type="default" r:id="rId15"/>
      <w:footerReference w:type="default" r:id="rId16"/>
      <w:pgSz w:w="12240" w:h="15840"/>
      <w:pgMar w:top="216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7C9A4" w14:textId="77777777" w:rsidR="004448EF" w:rsidRDefault="004448EF" w:rsidP="007119E1">
      <w:r>
        <w:separator/>
      </w:r>
    </w:p>
  </w:endnote>
  <w:endnote w:type="continuationSeparator" w:id="0">
    <w:p w14:paraId="0940E963" w14:textId="77777777" w:rsidR="004448EF" w:rsidRDefault="004448EF" w:rsidP="007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65EC" w14:textId="77777777" w:rsidR="007119E1" w:rsidRPr="00DE6AD1" w:rsidRDefault="00802196">
    <w:pPr>
      <w:pStyle w:val="Footer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15565F3" wp14:editId="415565F4">
              <wp:simplePos x="0" y="0"/>
              <wp:positionH relativeFrom="column">
                <wp:posOffset>-76200</wp:posOffset>
              </wp:positionH>
              <wp:positionV relativeFrom="paragraph">
                <wp:posOffset>-95886</wp:posOffset>
              </wp:positionV>
              <wp:extent cx="6048375" cy="0"/>
              <wp:effectExtent l="38100" t="38100" r="66675" b="952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0F352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-7.55pt" to="470.2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" strokecolor="#9bbb59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7119E1" w:rsidRPr="00DE6AD1">
      <w:rPr>
        <w:rFonts w:ascii="Calibri" w:hAnsi="Calibri" w:cs="Calibri"/>
      </w:rPr>
      <w:t>North American Young Generation in Nuclear</w:t>
    </w:r>
    <w:r w:rsidR="007119E1" w:rsidRPr="00DE6AD1">
      <w:rPr>
        <w:rFonts w:ascii="Calibri" w:hAnsi="Calibri" w:cs="Calibri"/>
      </w:rPr>
      <w:tab/>
    </w:r>
    <w:r w:rsidR="007119E1" w:rsidRPr="00DE6AD1">
      <w:rPr>
        <w:rFonts w:ascii="Calibri" w:hAnsi="Calibri" w:cs="Calibri"/>
      </w:rPr>
      <w:tab/>
      <w:t>www.naygn.org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84ACE" w14:textId="77777777" w:rsidR="004448EF" w:rsidRDefault="004448EF" w:rsidP="007119E1">
      <w:r>
        <w:separator/>
      </w:r>
    </w:p>
  </w:footnote>
  <w:footnote w:type="continuationSeparator" w:id="0">
    <w:p w14:paraId="18951A39" w14:textId="77777777" w:rsidR="004448EF" w:rsidRDefault="004448EF" w:rsidP="007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65EB" w14:textId="77777777" w:rsidR="007119E1" w:rsidRPr="00DE6AD1" w:rsidRDefault="00802196" w:rsidP="00F7132D">
    <w:pPr>
      <w:pStyle w:val="Header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5565ED" wp14:editId="415565EE">
              <wp:simplePos x="0" y="0"/>
              <wp:positionH relativeFrom="column">
                <wp:posOffset>2343150</wp:posOffset>
              </wp:positionH>
              <wp:positionV relativeFrom="paragraph">
                <wp:posOffset>304800</wp:posOffset>
              </wp:positionV>
              <wp:extent cx="3686175" cy="6286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565F5" w14:textId="77777777" w:rsidR="007119E1" w:rsidRPr="00DE6AD1" w:rsidRDefault="007119E1" w:rsidP="007119E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r w:rsidRPr="00DE6AD1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Local Chapter Lead Brief</w:t>
                          </w:r>
                        </w:p>
                        <w:p w14:paraId="415565F6" w14:textId="572536B9" w:rsidR="007119E1" w:rsidRPr="00DE6AD1" w:rsidRDefault="007119E1" w:rsidP="007119E1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r w:rsidRPr="00DE6AD1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Subject:</w:t>
                          </w:r>
                          <w:r w:rsidR="00EA4189" w:rsidRPr="00DE6AD1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9A2CAF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202</w:t>
                          </w:r>
                          <w:r w:rsidR="00C10B20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1</w:t>
                          </w:r>
                          <w:r w:rsidR="00EA4189" w:rsidRPr="00DE6AD1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 Drawing Contest</w:t>
                          </w:r>
                        </w:p>
                        <w:p w14:paraId="415565F7" w14:textId="77777777" w:rsidR="007119E1" w:rsidRPr="007119E1" w:rsidRDefault="007119E1" w:rsidP="007119E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565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4.5pt;margin-top:24pt;width:290.2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kYIgIAAB0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" stroked="f">
              <v:textbox>
                <w:txbxContent>
                  <w:p w14:paraId="415565F5" w14:textId="77777777" w:rsidR="007119E1" w:rsidRPr="00DE6AD1" w:rsidRDefault="007119E1" w:rsidP="007119E1">
                    <w:pPr>
                      <w:jc w:val="center"/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r w:rsidRPr="00DE6AD1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Local Chapter Lead Brief</w:t>
                    </w:r>
                  </w:p>
                  <w:p w14:paraId="415565F6" w14:textId="572536B9" w:rsidR="007119E1" w:rsidRPr="00DE6AD1" w:rsidRDefault="007119E1" w:rsidP="007119E1">
                    <w:pPr>
                      <w:jc w:val="center"/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r w:rsidRPr="00DE6AD1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Subject:</w:t>
                    </w:r>
                    <w:r w:rsidR="00EA4189" w:rsidRPr="00DE6AD1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 </w:t>
                    </w:r>
                    <w:r w:rsidR="009A2CAF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202</w:t>
                    </w:r>
                    <w:r w:rsidR="00C10B20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1</w:t>
                    </w:r>
                    <w:r w:rsidR="00EA4189" w:rsidRPr="00DE6AD1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 Drawing Contest</w:t>
                    </w:r>
                  </w:p>
                  <w:p w14:paraId="415565F7" w14:textId="77777777" w:rsidR="007119E1" w:rsidRPr="007119E1" w:rsidRDefault="007119E1" w:rsidP="007119E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15565EF" wp14:editId="415565F0">
              <wp:simplePos x="0" y="0"/>
              <wp:positionH relativeFrom="column">
                <wp:posOffset>-123825</wp:posOffset>
              </wp:positionH>
              <wp:positionV relativeFrom="paragraph">
                <wp:posOffset>934719</wp:posOffset>
              </wp:positionV>
              <wp:extent cx="6048375" cy="0"/>
              <wp:effectExtent l="38100" t="38100" r="66675" b="952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2DC70B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73.6pt" to="466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" strokecolor="#9bbb59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Calibri" w:hAnsi="Calibri" w:cs="Calibri"/>
        <w:noProof/>
      </w:rPr>
      <w:drawing>
        <wp:inline distT="0" distB="0" distL="0" distR="0" wp14:anchorId="415565F1" wp14:editId="415565F2">
          <wp:extent cx="2501900" cy="1000760"/>
          <wp:effectExtent l="0" t="0" r="0" b="8890"/>
          <wp:docPr id="1" name="Picture 3" descr="Description: C:\WINDOWS\Temporary Internet Files\Content.Word\New NA-YGN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WINDOWS\Temporary Internet Files\Content.Word\New NA-YGN 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5829"/>
    <w:multiLevelType w:val="hybridMultilevel"/>
    <w:tmpl w:val="728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0128"/>
    <w:multiLevelType w:val="hybridMultilevel"/>
    <w:tmpl w:val="2DC4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E718E"/>
    <w:multiLevelType w:val="hybridMultilevel"/>
    <w:tmpl w:val="2E42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F17D9"/>
    <w:multiLevelType w:val="hybridMultilevel"/>
    <w:tmpl w:val="A1527188"/>
    <w:lvl w:ilvl="0" w:tplc="C9A8C34A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CD12308"/>
    <w:multiLevelType w:val="hybridMultilevel"/>
    <w:tmpl w:val="3FB808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E1"/>
    <w:rsid w:val="000C7708"/>
    <w:rsid w:val="0012144C"/>
    <w:rsid w:val="00142E7F"/>
    <w:rsid w:val="001B63B2"/>
    <w:rsid w:val="00212114"/>
    <w:rsid w:val="002513CA"/>
    <w:rsid w:val="002A7900"/>
    <w:rsid w:val="002E030F"/>
    <w:rsid w:val="00323B24"/>
    <w:rsid w:val="00376744"/>
    <w:rsid w:val="003B4AE9"/>
    <w:rsid w:val="00402521"/>
    <w:rsid w:val="004103C5"/>
    <w:rsid w:val="00437E06"/>
    <w:rsid w:val="004448EF"/>
    <w:rsid w:val="00467AAD"/>
    <w:rsid w:val="004B5C70"/>
    <w:rsid w:val="005218FB"/>
    <w:rsid w:val="00525934"/>
    <w:rsid w:val="00575128"/>
    <w:rsid w:val="005F3E49"/>
    <w:rsid w:val="00656C50"/>
    <w:rsid w:val="00672FF3"/>
    <w:rsid w:val="007119E1"/>
    <w:rsid w:val="00714452"/>
    <w:rsid w:val="00767C96"/>
    <w:rsid w:val="007B766C"/>
    <w:rsid w:val="00802196"/>
    <w:rsid w:val="00834E4B"/>
    <w:rsid w:val="008A2F06"/>
    <w:rsid w:val="008B1BBE"/>
    <w:rsid w:val="008F182F"/>
    <w:rsid w:val="009642AD"/>
    <w:rsid w:val="009A2CAF"/>
    <w:rsid w:val="009A764D"/>
    <w:rsid w:val="009B3F25"/>
    <w:rsid w:val="00AA563A"/>
    <w:rsid w:val="00AC38DF"/>
    <w:rsid w:val="00AC79D2"/>
    <w:rsid w:val="00B87973"/>
    <w:rsid w:val="00BA502E"/>
    <w:rsid w:val="00C10B20"/>
    <w:rsid w:val="00CE2936"/>
    <w:rsid w:val="00D10704"/>
    <w:rsid w:val="00D341C1"/>
    <w:rsid w:val="00D3578F"/>
    <w:rsid w:val="00D514D9"/>
    <w:rsid w:val="00D72EB5"/>
    <w:rsid w:val="00D91461"/>
    <w:rsid w:val="00DE6AD1"/>
    <w:rsid w:val="00E17CC6"/>
    <w:rsid w:val="00E67326"/>
    <w:rsid w:val="00E92516"/>
    <w:rsid w:val="00E95950"/>
    <w:rsid w:val="00EA4189"/>
    <w:rsid w:val="00EC15B1"/>
    <w:rsid w:val="00EF1438"/>
    <w:rsid w:val="00F50C70"/>
    <w:rsid w:val="00F56149"/>
    <w:rsid w:val="00F7132D"/>
    <w:rsid w:val="00F90130"/>
    <w:rsid w:val="00FB1CCE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565C8"/>
  <w15:docId w15:val="{C9F6DBB4-F3C3-4B74-98F5-F254E4C8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1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1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19E1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7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119E1"/>
    <w:rPr>
      <w:rFonts w:ascii="Arial" w:hAnsi="Arial"/>
      <w:sz w:val="22"/>
    </w:rPr>
  </w:style>
  <w:style w:type="paragraph" w:styleId="NormalWeb">
    <w:name w:val="Normal (Web)"/>
    <w:basedOn w:val="Normal"/>
    <w:rsid w:val="00EA41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character" w:styleId="Hyperlink">
    <w:name w:val="Hyperlink"/>
    <w:rsid w:val="00EA4189"/>
    <w:rPr>
      <w:color w:val="409020"/>
      <w:u w:val="single"/>
    </w:rPr>
  </w:style>
  <w:style w:type="character" w:styleId="FollowedHyperlink">
    <w:name w:val="FollowedHyperlink"/>
    <w:basedOn w:val="DefaultParagraphFont"/>
    <w:semiHidden/>
    <w:unhideWhenUsed/>
    <w:rsid w:val="00D357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E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ygn.org/committees/public-information/student-outreach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hooloutreach@nayg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oloutreach@naygn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naygn.org/committees/public-information/student-outreac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chooloutreach@nayg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A6D26C7D20B488DFEFA93E5C618F3" ma:contentTypeVersion="13" ma:contentTypeDescription="Create a new document." ma:contentTypeScope="" ma:versionID="d70c7081d1d48c848195adf449f3041a">
  <xsd:schema xmlns:xsd="http://www.w3.org/2001/XMLSchema" xmlns:xs="http://www.w3.org/2001/XMLSchema" xmlns:p="http://schemas.microsoft.com/office/2006/metadata/properties" xmlns:ns3="90e5acbb-0395-4622-b7b8-896aac3b22d7" xmlns:ns4="5a24b978-9f17-4beb-af1b-db1e47bab709" targetNamespace="http://schemas.microsoft.com/office/2006/metadata/properties" ma:root="true" ma:fieldsID="ebab3acc6f530d2cd2ef897738c7bce3" ns3:_="" ns4:_="">
    <xsd:import namespace="90e5acbb-0395-4622-b7b8-896aac3b22d7"/>
    <xsd:import namespace="5a24b978-9f17-4beb-af1b-db1e47bab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acbb-0395-4622-b7b8-896aac3b2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b978-9f17-4beb-af1b-db1e47ba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237AA-06A2-47C7-8101-8908498B6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149C52-BA0F-48D4-8EC8-C7890DF5D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5CCD3-C1B3-4E64-8770-E189D0E7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acbb-0395-4622-b7b8-896aac3b22d7"/>
    <ds:schemaRef ds:uri="5a24b978-9f17-4beb-af1b-db1e47ba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Gas and Electric</Company>
  <LinksUpToDate>false</LinksUpToDate>
  <CharactersWithSpaces>2986</CharactersWithSpaces>
  <SharedDoc>false</SharedDoc>
  <HLinks>
    <vt:vector size="30" baseType="variant"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mailto:avillarr@bechtel.com</vt:lpwstr>
      </vt:variant>
      <vt:variant>
        <vt:lpwstr/>
      </vt:variant>
      <vt:variant>
        <vt:i4>5898250</vt:i4>
      </vt:variant>
      <vt:variant>
        <vt:i4>9</vt:i4>
      </vt:variant>
      <vt:variant>
        <vt:i4>0</vt:i4>
      </vt:variant>
      <vt:variant>
        <vt:i4>5</vt:i4>
      </vt:variant>
      <vt:variant>
        <vt:lpwstr>http://www.naygn.org/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mailto:avillarr@bechtel.com</vt:lpwstr>
      </vt:variant>
      <vt:variant>
        <vt:lpwstr/>
      </vt:variant>
      <vt:variant>
        <vt:i4>524341</vt:i4>
      </vt:variant>
      <vt:variant>
        <vt:i4>3</vt:i4>
      </vt:variant>
      <vt:variant>
        <vt:i4>0</vt:i4>
      </vt:variant>
      <vt:variant>
        <vt:i4>5</vt:i4>
      </vt:variant>
      <vt:variant>
        <vt:lpwstr>mailto:pi@naygn.org</vt:lpwstr>
      </vt:variant>
      <vt:variant>
        <vt:lpwstr/>
      </vt:variant>
      <vt:variant>
        <vt:i4>3407996</vt:i4>
      </vt:variant>
      <vt:variant>
        <vt:i4>0</vt:i4>
      </vt:variant>
      <vt:variant>
        <vt:i4>0</vt:i4>
      </vt:variant>
      <vt:variant>
        <vt:i4>5</vt:i4>
      </vt:variant>
      <vt:variant>
        <vt:lpwstr>http://www.dropbox.com/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Zaitz, Kristin Murray</dc:creator>
  <cp:lastModifiedBy>Christopher Chance</cp:lastModifiedBy>
  <cp:revision>3</cp:revision>
  <cp:lastPrinted>2018-12-26T20:51:00Z</cp:lastPrinted>
  <dcterms:created xsi:type="dcterms:W3CDTF">2021-03-31T17:45:00Z</dcterms:created>
  <dcterms:modified xsi:type="dcterms:W3CDTF">2021-03-31T23:26:00Z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0x010100CE2A6D26C7D20B488DFEFA93E5C618F3</vt:lpwstr>
  </property>
</Properties>
</file>