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BB2A8" w14:textId="77777777" w:rsidR="009D2E73" w:rsidRDefault="009D2E73" w:rsidP="00FF463B">
      <w:pPr>
        <w:spacing w:after="0" w:line="240" w:lineRule="auto"/>
        <w:rPr>
          <w:rFonts w:ascii="Arial" w:hAnsi="Arial" w:cs="Arial"/>
          <w:color w:val="005C84"/>
          <w:sz w:val="24"/>
          <w:szCs w:val="24"/>
        </w:rPr>
      </w:pPr>
    </w:p>
    <w:p w14:paraId="1BCBF916" w14:textId="41E18798" w:rsidR="00FA5C14" w:rsidRPr="00214B21" w:rsidRDefault="00125B6D" w:rsidP="009D2E73">
      <w:pPr>
        <w:spacing w:after="0" w:line="240" w:lineRule="auto"/>
        <w:jc w:val="center"/>
        <w:rPr>
          <w:rFonts w:ascii="Arial" w:hAnsi="Arial" w:cs="Arial"/>
          <w:sz w:val="24"/>
          <w:szCs w:val="24"/>
        </w:rPr>
      </w:pPr>
      <w:r w:rsidRPr="009D2E73">
        <w:rPr>
          <w:rFonts w:ascii="Arial" w:hAnsi="Arial" w:cs="Arial"/>
          <w:color w:val="005C84"/>
          <w:sz w:val="32"/>
          <w:szCs w:val="32"/>
        </w:rPr>
        <w:t>Christine Fletcher, P.E.</w:t>
      </w:r>
      <w:r w:rsidR="00FA5C14" w:rsidRPr="00214B21">
        <w:rPr>
          <w:rFonts w:ascii="Arial" w:hAnsi="Arial" w:cs="Arial"/>
          <w:color w:val="005C84"/>
          <w:sz w:val="24"/>
          <w:szCs w:val="24"/>
        </w:rPr>
        <w:br/>
      </w:r>
    </w:p>
    <w:p w14:paraId="7B1F8E8A" w14:textId="494B0738" w:rsidR="00FA5C14" w:rsidRPr="00214B21" w:rsidRDefault="00D76D3E" w:rsidP="00FA5C14">
      <w:pPr>
        <w:rPr>
          <w:rFonts w:ascii="Arial" w:hAnsi="Arial" w:cs="Arial"/>
          <w:sz w:val="24"/>
          <w:szCs w:val="24"/>
        </w:rPr>
      </w:pPr>
      <w:r>
        <w:rPr>
          <w:rFonts w:ascii="Arial" w:hAnsi="Arial" w:cs="Arial"/>
          <w:sz w:val="24"/>
          <w:szCs w:val="24"/>
        </w:rPr>
        <w:t xml:space="preserve">Lead </w:t>
      </w:r>
      <w:r w:rsidR="00125B6D">
        <w:rPr>
          <w:rFonts w:ascii="Arial" w:hAnsi="Arial" w:cs="Arial"/>
          <w:sz w:val="24"/>
          <w:szCs w:val="24"/>
        </w:rPr>
        <w:t>Mechanical Engineer</w:t>
      </w:r>
    </w:p>
    <w:p w14:paraId="04AC4444" w14:textId="781B9BB1" w:rsidR="00FA5C14" w:rsidRPr="00214B21" w:rsidRDefault="00FA5C14" w:rsidP="00FA5C14">
      <w:pPr>
        <w:ind w:right="-90"/>
        <w:rPr>
          <w:rFonts w:ascii="Arial" w:hAnsi="Arial" w:cs="Arial"/>
          <w:sz w:val="20"/>
          <w:szCs w:val="20"/>
        </w:rPr>
      </w:pPr>
      <w:r w:rsidRPr="00214B21">
        <w:rPr>
          <w:rFonts w:ascii="Arial" w:hAnsi="Arial" w:cs="Arial"/>
          <w:sz w:val="20"/>
          <w:szCs w:val="20"/>
        </w:rPr>
        <w:t xml:space="preserve">Professional Years of Experience - </w:t>
      </w:r>
      <w:r w:rsidR="00125B6D">
        <w:rPr>
          <w:rFonts w:ascii="Arial" w:hAnsi="Arial" w:cs="Arial"/>
          <w:sz w:val="20"/>
          <w:szCs w:val="20"/>
        </w:rPr>
        <w:t>9</w:t>
      </w:r>
    </w:p>
    <w:p w14:paraId="5FC38931" w14:textId="72E76801" w:rsidR="00FA5C14" w:rsidRPr="00214B21" w:rsidRDefault="00FA5C14" w:rsidP="00FA5C14">
      <w:pPr>
        <w:rPr>
          <w:rFonts w:ascii="Arial" w:hAnsi="Arial" w:cs="Arial"/>
          <w:sz w:val="20"/>
          <w:szCs w:val="20"/>
        </w:rPr>
      </w:pPr>
      <w:r w:rsidRPr="00214B21">
        <w:rPr>
          <w:rFonts w:ascii="Arial" w:hAnsi="Arial" w:cs="Arial"/>
          <w:sz w:val="20"/>
          <w:szCs w:val="20"/>
        </w:rPr>
        <w:t xml:space="preserve">EDUCATION: </w:t>
      </w:r>
      <w:r w:rsidR="00125B6D">
        <w:rPr>
          <w:rFonts w:ascii="Arial" w:hAnsi="Arial" w:cs="Arial"/>
          <w:sz w:val="20"/>
          <w:szCs w:val="20"/>
        </w:rPr>
        <w:t>Bachelor of Science</w:t>
      </w:r>
      <w:r w:rsidRPr="00214B21">
        <w:rPr>
          <w:rFonts w:ascii="Arial" w:hAnsi="Arial" w:cs="Arial"/>
          <w:sz w:val="20"/>
          <w:szCs w:val="20"/>
        </w:rPr>
        <w:t xml:space="preserve">, </w:t>
      </w:r>
      <w:r w:rsidR="00125B6D">
        <w:rPr>
          <w:rFonts w:ascii="Arial" w:hAnsi="Arial" w:cs="Arial"/>
          <w:sz w:val="20"/>
          <w:szCs w:val="20"/>
        </w:rPr>
        <w:t>Mechanical Engineering</w:t>
      </w:r>
      <w:r w:rsidRPr="00214B21">
        <w:rPr>
          <w:rFonts w:ascii="Arial" w:hAnsi="Arial" w:cs="Arial"/>
          <w:sz w:val="20"/>
          <w:szCs w:val="20"/>
        </w:rPr>
        <w:t xml:space="preserve">, </w:t>
      </w:r>
      <w:r w:rsidR="00125B6D">
        <w:rPr>
          <w:rFonts w:ascii="Arial" w:hAnsi="Arial" w:cs="Arial"/>
          <w:sz w:val="20"/>
          <w:szCs w:val="20"/>
        </w:rPr>
        <w:t>Clemson University</w:t>
      </w:r>
    </w:p>
    <w:p w14:paraId="6B73083F" w14:textId="1A466FA5" w:rsidR="00FA5C14" w:rsidRPr="00214B21" w:rsidRDefault="00FA5C14" w:rsidP="00FA5C14">
      <w:pPr>
        <w:rPr>
          <w:rFonts w:ascii="Arial" w:hAnsi="Arial" w:cs="Arial"/>
          <w:sz w:val="20"/>
          <w:szCs w:val="20"/>
        </w:rPr>
      </w:pPr>
      <w:r w:rsidRPr="00214B21">
        <w:rPr>
          <w:rFonts w:ascii="Arial" w:hAnsi="Arial" w:cs="Arial"/>
          <w:sz w:val="20"/>
          <w:szCs w:val="20"/>
        </w:rPr>
        <w:t xml:space="preserve">PROFESSIONAL ASSOCIATIONS: </w:t>
      </w:r>
      <w:r w:rsidR="00125B6D">
        <w:rPr>
          <w:rFonts w:ascii="Arial" w:hAnsi="Arial" w:cs="Arial"/>
          <w:sz w:val="20"/>
          <w:szCs w:val="20"/>
        </w:rPr>
        <w:t>Professional Engineer</w:t>
      </w:r>
      <w:r w:rsidR="00C61B2C">
        <w:rPr>
          <w:rFonts w:ascii="Arial" w:hAnsi="Arial" w:cs="Arial"/>
          <w:sz w:val="20"/>
          <w:szCs w:val="20"/>
        </w:rPr>
        <w:t xml:space="preserve"> in GA</w:t>
      </w:r>
      <w:r w:rsidR="00125B6D">
        <w:rPr>
          <w:rFonts w:ascii="Arial" w:hAnsi="Arial" w:cs="Arial"/>
          <w:sz w:val="20"/>
          <w:szCs w:val="20"/>
        </w:rPr>
        <w:t>, License # PE047751</w:t>
      </w:r>
    </w:p>
    <w:p w14:paraId="062E7C06" w14:textId="51A54E90" w:rsidR="00FA5C14" w:rsidRPr="00214B21" w:rsidRDefault="00FA5C14" w:rsidP="00FA5C14">
      <w:pPr>
        <w:jc w:val="both"/>
        <w:rPr>
          <w:rFonts w:ascii="Arial" w:hAnsi="Arial" w:cs="Arial"/>
          <w:sz w:val="20"/>
          <w:szCs w:val="20"/>
        </w:rPr>
      </w:pPr>
      <w:bookmarkStart w:id="0" w:name="_Hlk68769038"/>
      <w:r w:rsidRPr="00214B21">
        <w:rPr>
          <w:rFonts w:ascii="Arial" w:hAnsi="Arial" w:cs="Arial"/>
          <w:sz w:val="20"/>
          <w:szCs w:val="20"/>
        </w:rPr>
        <w:t>SUMMARY</w:t>
      </w:r>
      <w:r w:rsidRPr="00214B21">
        <w:rPr>
          <w:rFonts w:ascii="Arial" w:hAnsi="Arial" w:cs="Arial"/>
          <w:b/>
          <w:bCs/>
          <w:sz w:val="20"/>
          <w:szCs w:val="20"/>
        </w:rPr>
        <w:t xml:space="preserve">: </w:t>
      </w:r>
      <w:bookmarkEnd w:id="0"/>
      <w:r w:rsidR="00125B6D">
        <w:rPr>
          <w:rFonts w:ascii="Arial" w:hAnsi="Arial" w:cs="Arial"/>
          <w:sz w:val="20"/>
          <w:szCs w:val="20"/>
        </w:rPr>
        <w:t>Ms. Fletcher serves as a lead in the Nuclear Services Group for TVA at ENERCON.</w:t>
      </w:r>
      <w:r w:rsidR="005F53D6">
        <w:rPr>
          <w:rFonts w:ascii="Arial" w:hAnsi="Arial" w:cs="Arial"/>
          <w:sz w:val="20"/>
          <w:szCs w:val="20"/>
        </w:rPr>
        <w:t xml:space="preserve">  She </w:t>
      </w:r>
      <w:r w:rsidR="005E251A">
        <w:rPr>
          <w:rFonts w:ascii="Arial" w:hAnsi="Arial" w:cs="Arial"/>
          <w:sz w:val="20"/>
          <w:szCs w:val="20"/>
        </w:rPr>
        <w:t xml:space="preserve">has also served as the Public Information Government Outreach </w:t>
      </w:r>
      <w:r w:rsidR="007D7412">
        <w:rPr>
          <w:rFonts w:ascii="Arial" w:hAnsi="Arial" w:cs="Arial"/>
          <w:sz w:val="20"/>
          <w:szCs w:val="20"/>
        </w:rPr>
        <w:t>L</w:t>
      </w:r>
      <w:r w:rsidR="005E251A">
        <w:rPr>
          <w:rFonts w:ascii="Arial" w:hAnsi="Arial" w:cs="Arial"/>
          <w:sz w:val="20"/>
          <w:szCs w:val="20"/>
        </w:rPr>
        <w:t>ead</w:t>
      </w:r>
      <w:r w:rsidR="007D7412">
        <w:rPr>
          <w:rFonts w:ascii="Arial" w:hAnsi="Arial" w:cs="Arial"/>
          <w:sz w:val="20"/>
          <w:szCs w:val="20"/>
        </w:rPr>
        <w:t xml:space="preserve"> since 2016. In this role, Ms. Fletcher has coordinated </w:t>
      </w:r>
      <w:r w:rsidR="004B7A89">
        <w:rPr>
          <w:rFonts w:ascii="Arial" w:hAnsi="Arial" w:cs="Arial"/>
          <w:sz w:val="20"/>
          <w:szCs w:val="20"/>
        </w:rPr>
        <w:t>six Post Card Push Day events and 2 Hill Days with NEI.  She was also on the Delivery Team for GCEAF and represented NAYGN and Nuclear 4 Climate at COP27.</w:t>
      </w:r>
    </w:p>
    <w:p w14:paraId="24D7C432" w14:textId="77777777" w:rsidR="00FA5C14" w:rsidRPr="00214B21" w:rsidRDefault="00FA5C14" w:rsidP="00FA5C14">
      <w:pPr>
        <w:ind w:right="-90"/>
        <w:rPr>
          <w:rFonts w:ascii="Arial" w:hAnsi="Arial" w:cs="Arial"/>
          <w:sz w:val="20"/>
          <w:szCs w:val="20"/>
        </w:rPr>
      </w:pPr>
      <w:r w:rsidRPr="00214B21">
        <w:rPr>
          <w:rFonts w:ascii="Arial" w:hAnsi="Arial" w:cs="Arial"/>
          <w:noProof/>
          <w:sz w:val="20"/>
          <w:szCs w:val="20"/>
        </w:rPr>
        <mc:AlternateContent>
          <mc:Choice Requires="wps">
            <w:drawing>
              <wp:anchor distT="0" distB="0" distL="114300" distR="114300" simplePos="0" relativeHeight="251659264" behindDoc="0" locked="0" layoutInCell="1" allowOverlap="1" wp14:anchorId="7B051622" wp14:editId="0D2F0E51">
                <wp:simplePos x="0" y="0"/>
                <wp:positionH relativeFrom="column">
                  <wp:posOffset>-622935</wp:posOffset>
                </wp:positionH>
                <wp:positionV relativeFrom="paragraph">
                  <wp:posOffset>80955</wp:posOffset>
                </wp:positionV>
                <wp:extent cx="70434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043420" cy="0"/>
                        </a:xfrm>
                        <a:prstGeom prst="line">
                          <a:avLst/>
                        </a:prstGeom>
                        <a:ln w="12700">
                          <a:solidFill>
                            <a:srgbClr val="005C8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10ADB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05pt,6.35pt" to="505.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" strokecolor="#005c84" strokeweight="1pt">
                <v:stroke joinstyle="miter"/>
              </v:line>
            </w:pict>
          </mc:Fallback>
        </mc:AlternateContent>
      </w:r>
    </w:p>
    <w:p w14:paraId="048E760E" w14:textId="4A78E9A7" w:rsidR="00FA5C14" w:rsidRPr="00214B21" w:rsidRDefault="004B7A89" w:rsidP="00FA5C14">
      <w:pPr>
        <w:tabs>
          <w:tab w:val="left" w:pos="6120"/>
        </w:tabs>
        <w:ind w:right="-90"/>
        <w:rPr>
          <w:rFonts w:ascii="Arial" w:hAnsi="Arial" w:cs="Arial"/>
          <w:color w:val="005C84"/>
          <w:sz w:val="30"/>
          <w:szCs w:val="30"/>
        </w:rPr>
      </w:pPr>
      <w:r>
        <w:rPr>
          <w:rFonts w:ascii="Arial" w:hAnsi="Arial" w:cs="Arial"/>
          <w:color w:val="005C84"/>
          <w:sz w:val="30"/>
          <w:szCs w:val="30"/>
        </w:rPr>
        <w:t>NAYGN</w:t>
      </w:r>
      <w:r w:rsidR="00FA5C14" w:rsidRPr="00214B21">
        <w:rPr>
          <w:rFonts w:ascii="Arial" w:hAnsi="Arial" w:cs="Arial"/>
          <w:color w:val="005C84"/>
          <w:sz w:val="30"/>
          <w:szCs w:val="30"/>
        </w:rPr>
        <w:t xml:space="preserve"> EXPERIENCE </w:t>
      </w:r>
    </w:p>
    <w:p w14:paraId="6A4504B1" w14:textId="2F9912B4" w:rsidR="00FA5C14" w:rsidRPr="00214B21" w:rsidRDefault="00B65168" w:rsidP="00FA5C14">
      <w:pPr>
        <w:spacing w:after="200" w:line="276" w:lineRule="auto"/>
        <w:rPr>
          <w:rFonts w:ascii="Arial" w:hAnsi="Arial" w:cs="Arial"/>
          <w:b/>
          <w:bCs/>
          <w:sz w:val="20"/>
          <w:szCs w:val="20"/>
        </w:rPr>
      </w:pPr>
      <w:r>
        <w:rPr>
          <w:rFonts w:ascii="Arial" w:hAnsi="Arial" w:cs="Arial"/>
          <w:b/>
          <w:bCs/>
          <w:sz w:val="20"/>
          <w:szCs w:val="20"/>
        </w:rPr>
        <w:t>Government Outreach Lead</w:t>
      </w:r>
      <w:r w:rsidR="00FA5C14" w:rsidRPr="00214B21">
        <w:rPr>
          <w:rFonts w:ascii="Arial" w:hAnsi="Arial" w:cs="Arial"/>
          <w:b/>
          <w:bCs/>
          <w:sz w:val="20"/>
          <w:szCs w:val="20"/>
        </w:rPr>
        <w:br/>
      </w:r>
      <w:r w:rsidR="0097386C">
        <w:rPr>
          <w:rFonts w:ascii="Arial" w:hAnsi="Arial" w:cs="Arial"/>
          <w:sz w:val="20"/>
          <w:szCs w:val="20"/>
        </w:rPr>
        <w:t xml:space="preserve">Ms. Fletcher began serving as the Government Outreach Lead for the Public Information committee in 2016.  Since then, she has planned and executed six different Post Card Push Day (PCPD) events.  PCPD is </w:t>
      </w:r>
      <w:r w:rsidR="00791420">
        <w:rPr>
          <w:rFonts w:ascii="Arial" w:hAnsi="Arial" w:cs="Arial"/>
          <w:sz w:val="20"/>
          <w:szCs w:val="20"/>
        </w:rPr>
        <w:t xml:space="preserve">an </w:t>
      </w:r>
      <w:r w:rsidR="0097386C">
        <w:rPr>
          <w:rFonts w:ascii="Arial" w:hAnsi="Arial" w:cs="Arial"/>
          <w:sz w:val="20"/>
          <w:szCs w:val="20"/>
        </w:rPr>
        <w:t xml:space="preserve">opportunity for NAYGN members to contact their </w:t>
      </w:r>
      <w:r w:rsidR="00791420">
        <w:rPr>
          <w:rFonts w:ascii="Arial" w:hAnsi="Arial" w:cs="Arial"/>
          <w:sz w:val="20"/>
          <w:szCs w:val="20"/>
        </w:rPr>
        <w:t>representatives</w:t>
      </w:r>
      <w:r w:rsidR="0097386C">
        <w:rPr>
          <w:rFonts w:ascii="Arial" w:hAnsi="Arial" w:cs="Arial"/>
          <w:sz w:val="20"/>
          <w:szCs w:val="20"/>
        </w:rPr>
        <w:t xml:space="preserve"> in mass </w:t>
      </w:r>
      <w:r w:rsidR="0083645C">
        <w:rPr>
          <w:rFonts w:ascii="Arial" w:hAnsi="Arial" w:cs="Arial"/>
          <w:sz w:val="20"/>
          <w:szCs w:val="20"/>
        </w:rPr>
        <w:t>and notify them of their constituent’s support of nuclear power.  PCPD has evolved over the years from mailing physical post cards to becoming a social media campaign.</w:t>
      </w:r>
      <w:r w:rsidR="00CF7FF5">
        <w:rPr>
          <w:rFonts w:ascii="Arial" w:hAnsi="Arial" w:cs="Arial"/>
          <w:sz w:val="20"/>
          <w:szCs w:val="20"/>
        </w:rPr>
        <w:t xml:space="preserve">  Ms. Fletcher has also worked </w:t>
      </w:r>
      <w:r w:rsidR="00254D0D">
        <w:rPr>
          <w:rFonts w:ascii="Arial" w:hAnsi="Arial" w:cs="Arial"/>
          <w:sz w:val="20"/>
          <w:szCs w:val="20"/>
        </w:rPr>
        <w:t>with</w:t>
      </w:r>
      <w:r w:rsidR="00CF7FF5">
        <w:rPr>
          <w:rFonts w:ascii="Arial" w:hAnsi="Arial" w:cs="Arial"/>
          <w:sz w:val="20"/>
          <w:szCs w:val="20"/>
        </w:rPr>
        <w:t xml:space="preserve"> NEI to plan t</w:t>
      </w:r>
      <w:r w:rsidR="00BC0B6B">
        <w:rPr>
          <w:rFonts w:ascii="Arial" w:hAnsi="Arial" w:cs="Arial"/>
          <w:sz w:val="20"/>
          <w:szCs w:val="20"/>
        </w:rPr>
        <w:t>w</w:t>
      </w:r>
      <w:r w:rsidR="00CF7FF5">
        <w:rPr>
          <w:rFonts w:ascii="Arial" w:hAnsi="Arial" w:cs="Arial"/>
          <w:sz w:val="20"/>
          <w:szCs w:val="20"/>
        </w:rPr>
        <w:t>o Hill Day events as part of the 2019 and 2022 national conferences.  Hill Days</w:t>
      </w:r>
      <w:r w:rsidR="00934EF0">
        <w:rPr>
          <w:rFonts w:ascii="Arial" w:hAnsi="Arial" w:cs="Arial"/>
          <w:sz w:val="20"/>
          <w:szCs w:val="20"/>
        </w:rPr>
        <w:t xml:space="preserve"> allow NAYGN members to meet with their representatives in person to again advocate for nuclear energy.  Finally, Ms. Fletcher led a “Welcome to Congress” letter writing campaign in </w:t>
      </w:r>
      <w:r w:rsidR="00F04D49">
        <w:rPr>
          <w:rFonts w:ascii="Arial" w:hAnsi="Arial" w:cs="Arial"/>
          <w:sz w:val="20"/>
          <w:szCs w:val="20"/>
        </w:rPr>
        <w:t>2020 to welcome newly elected officials and to request their support for nuclear power.</w:t>
      </w:r>
    </w:p>
    <w:p w14:paraId="74D1F435" w14:textId="4953AD71" w:rsidR="00FA5C14" w:rsidRPr="00214B21" w:rsidRDefault="00B65168" w:rsidP="00FA5C14">
      <w:pPr>
        <w:tabs>
          <w:tab w:val="left" w:pos="6120"/>
        </w:tabs>
        <w:ind w:right="-90"/>
        <w:rPr>
          <w:rFonts w:ascii="Arial" w:hAnsi="Arial" w:cs="Arial"/>
          <w:sz w:val="20"/>
          <w:szCs w:val="20"/>
        </w:rPr>
      </w:pPr>
      <w:r>
        <w:rPr>
          <w:rFonts w:ascii="Arial" w:hAnsi="Arial" w:cs="Arial"/>
          <w:b/>
          <w:bCs/>
          <w:sz w:val="20"/>
          <w:szCs w:val="20"/>
        </w:rPr>
        <w:t>Co-Leader for GCEAF Delivery Team</w:t>
      </w:r>
      <w:r w:rsidR="00FA5C14" w:rsidRPr="00214B21">
        <w:rPr>
          <w:rFonts w:ascii="Arial" w:hAnsi="Arial" w:cs="Arial"/>
          <w:b/>
          <w:bCs/>
          <w:sz w:val="20"/>
          <w:szCs w:val="20"/>
        </w:rPr>
        <w:br/>
      </w:r>
      <w:r w:rsidR="002B279B">
        <w:rPr>
          <w:rFonts w:ascii="Arial" w:hAnsi="Arial" w:cs="Arial"/>
          <w:sz w:val="20"/>
          <w:szCs w:val="20"/>
        </w:rPr>
        <w:t xml:space="preserve">With her background in government advocacy, Ms. Fletcher </w:t>
      </w:r>
      <w:r w:rsidR="00335F29">
        <w:rPr>
          <w:rFonts w:ascii="Arial" w:hAnsi="Arial" w:cs="Arial"/>
          <w:sz w:val="20"/>
          <w:szCs w:val="20"/>
        </w:rPr>
        <w:t xml:space="preserve">volunteered to be part of the Delivery Team for the Global Clean Energy Action Forum (GCEAF) in Pittsburgh, PA in 2022.  While initially part of the Event Planning team, Ms. Fletcher </w:t>
      </w:r>
      <w:r w:rsidR="00700FD1">
        <w:rPr>
          <w:rFonts w:ascii="Arial" w:hAnsi="Arial" w:cs="Arial"/>
          <w:sz w:val="20"/>
          <w:szCs w:val="20"/>
        </w:rPr>
        <w:t xml:space="preserve">saw a gap in the team’s organization and stepped </w:t>
      </w:r>
      <w:r w:rsidR="003A257E">
        <w:rPr>
          <w:rFonts w:ascii="Arial" w:hAnsi="Arial" w:cs="Arial"/>
          <w:sz w:val="20"/>
          <w:szCs w:val="20"/>
        </w:rPr>
        <w:t xml:space="preserve">in </w:t>
      </w:r>
      <w:r w:rsidR="00700FD1">
        <w:rPr>
          <w:rFonts w:ascii="Arial" w:hAnsi="Arial" w:cs="Arial"/>
          <w:sz w:val="20"/>
          <w:szCs w:val="20"/>
        </w:rPr>
        <w:t xml:space="preserve">to fulfill the role of Project Manager.  In this capacity, Ms. Fletcher led the </w:t>
      </w:r>
      <w:r w:rsidR="00053AC3">
        <w:rPr>
          <w:rFonts w:ascii="Arial" w:hAnsi="Arial" w:cs="Arial"/>
          <w:sz w:val="20"/>
          <w:szCs w:val="20"/>
        </w:rPr>
        <w:t>~15 person team through 6 months of planning.</w:t>
      </w:r>
      <w:r w:rsidR="001A2BD4">
        <w:rPr>
          <w:rFonts w:ascii="Arial" w:hAnsi="Arial" w:cs="Arial"/>
          <w:sz w:val="20"/>
          <w:szCs w:val="20"/>
        </w:rPr>
        <w:t xml:space="preserve">  The Delivery Team’s efforts at GCEAF were a huge success as nuclear was accepted alongside wind, hydro, and solar as a clean energy source.</w:t>
      </w:r>
    </w:p>
    <w:p w14:paraId="68C4198B" w14:textId="440BCB6C" w:rsidR="00AA4A2E" w:rsidRDefault="00B65168" w:rsidP="000B37BD">
      <w:pPr>
        <w:tabs>
          <w:tab w:val="left" w:pos="6120"/>
        </w:tabs>
        <w:ind w:right="-90"/>
        <w:rPr>
          <w:rFonts w:ascii="Arial" w:hAnsi="Arial" w:cs="Arial"/>
          <w:sz w:val="20"/>
          <w:szCs w:val="20"/>
        </w:rPr>
      </w:pPr>
      <w:r>
        <w:rPr>
          <w:rFonts w:ascii="Arial" w:hAnsi="Arial" w:cs="Arial"/>
          <w:b/>
          <w:bCs/>
          <w:sz w:val="20"/>
          <w:szCs w:val="20"/>
        </w:rPr>
        <w:t>NAYGN Representative at COP27</w:t>
      </w:r>
      <w:r w:rsidR="00FA5C14" w:rsidRPr="00214B21">
        <w:rPr>
          <w:rFonts w:ascii="Arial" w:hAnsi="Arial" w:cs="Arial"/>
          <w:b/>
          <w:bCs/>
          <w:sz w:val="20"/>
          <w:szCs w:val="20"/>
        </w:rPr>
        <w:br/>
      </w:r>
      <w:r w:rsidR="001A2BD4">
        <w:rPr>
          <w:rFonts w:ascii="Arial" w:hAnsi="Arial" w:cs="Arial"/>
          <w:sz w:val="20"/>
          <w:szCs w:val="20"/>
        </w:rPr>
        <w:t xml:space="preserve">Building on the momentum of GCEAF, </w:t>
      </w:r>
      <w:r w:rsidR="002E408B">
        <w:rPr>
          <w:rFonts w:ascii="Arial" w:hAnsi="Arial" w:cs="Arial"/>
          <w:sz w:val="20"/>
          <w:szCs w:val="20"/>
        </w:rPr>
        <w:t>Ms. Fletcher attended COP27 in Sharm El Sheikh, Egypt at the end of 2022.</w:t>
      </w:r>
      <w:r w:rsidR="00A026EE">
        <w:rPr>
          <w:rFonts w:ascii="Arial" w:hAnsi="Arial" w:cs="Arial"/>
          <w:sz w:val="20"/>
          <w:szCs w:val="20"/>
        </w:rPr>
        <w:t xml:space="preserve">  COP27 was an extremely rewarding, and challenging, experience for a nuclear advocate.  Each day was filled with attending non-nuclear sessions to ask </w:t>
      </w:r>
      <w:r w:rsidR="00AC65A7">
        <w:rPr>
          <w:rFonts w:ascii="Arial" w:hAnsi="Arial" w:cs="Arial"/>
          <w:sz w:val="20"/>
          <w:szCs w:val="20"/>
        </w:rPr>
        <w:t>nuclear-related questions</w:t>
      </w:r>
      <w:r w:rsidR="00F2386A">
        <w:rPr>
          <w:rFonts w:ascii="Arial" w:hAnsi="Arial" w:cs="Arial"/>
          <w:sz w:val="20"/>
          <w:szCs w:val="20"/>
        </w:rPr>
        <w:t>,</w:t>
      </w:r>
      <w:r w:rsidR="00F6676E">
        <w:rPr>
          <w:rFonts w:ascii="Arial" w:hAnsi="Arial" w:cs="Arial"/>
          <w:sz w:val="20"/>
          <w:szCs w:val="20"/>
        </w:rPr>
        <w:t xml:space="preserve"> </w:t>
      </w:r>
      <w:r w:rsidR="00AC65A7">
        <w:rPr>
          <w:rFonts w:ascii="Arial" w:hAnsi="Arial" w:cs="Arial"/>
          <w:sz w:val="20"/>
          <w:szCs w:val="20"/>
        </w:rPr>
        <w:t>volunteering at the Nuclear 4 Climate booth</w:t>
      </w:r>
      <w:r w:rsidR="004A163C">
        <w:rPr>
          <w:rFonts w:ascii="Arial" w:hAnsi="Arial" w:cs="Arial"/>
          <w:sz w:val="20"/>
          <w:szCs w:val="20"/>
        </w:rPr>
        <w:t>s</w:t>
      </w:r>
      <w:r w:rsidR="00AC65A7">
        <w:rPr>
          <w:rFonts w:ascii="Arial" w:hAnsi="Arial" w:cs="Arial"/>
          <w:sz w:val="20"/>
          <w:szCs w:val="20"/>
        </w:rPr>
        <w:t xml:space="preserve"> to talk with everyone about nuclear energy</w:t>
      </w:r>
      <w:r w:rsidR="00F2386A">
        <w:rPr>
          <w:rFonts w:ascii="Arial" w:hAnsi="Arial" w:cs="Arial"/>
          <w:sz w:val="20"/>
          <w:szCs w:val="20"/>
        </w:rPr>
        <w:t xml:space="preserve">, and even participating in a </w:t>
      </w:r>
      <w:r w:rsidR="00846BFC">
        <w:rPr>
          <w:rFonts w:ascii="Arial" w:hAnsi="Arial" w:cs="Arial"/>
          <w:sz w:val="20"/>
          <w:szCs w:val="20"/>
        </w:rPr>
        <w:t>nuclear fitness flash mob</w:t>
      </w:r>
      <w:r w:rsidR="00F6676E">
        <w:rPr>
          <w:rFonts w:ascii="Arial" w:hAnsi="Arial" w:cs="Arial"/>
          <w:sz w:val="20"/>
          <w:szCs w:val="20"/>
        </w:rPr>
        <w:t xml:space="preserve">.  While many conversations were positive, others </w:t>
      </w:r>
      <w:r w:rsidR="00C94549">
        <w:rPr>
          <w:rFonts w:ascii="Arial" w:hAnsi="Arial" w:cs="Arial"/>
          <w:sz w:val="20"/>
          <w:szCs w:val="20"/>
        </w:rPr>
        <w:t>addressed people’s concerns about nuclear power.  These more difficult conversations were</w:t>
      </w:r>
      <w:r w:rsidR="00C9731A">
        <w:rPr>
          <w:rFonts w:ascii="Arial" w:hAnsi="Arial" w:cs="Arial"/>
          <w:sz w:val="20"/>
          <w:szCs w:val="20"/>
        </w:rPr>
        <w:t xml:space="preserve"> stressful yet could be the most rewarding.</w:t>
      </w:r>
      <w:r w:rsidR="004A163C">
        <w:rPr>
          <w:rFonts w:ascii="Arial" w:hAnsi="Arial" w:cs="Arial"/>
          <w:sz w:val="20"/>
          <w:szCs w:val="20"/>
        </w:rPr>
        <w:t xml:space="preserve">  </w:t>
      </w:r>
      <w:r w:rsidR="00D432B2">
        <w:rPr>
          <w:rFonts w:ascii="Arial" w:hAnsi="Arial" w:cs="Arial"/>
          <w:sz w:val="20"/>
          <w:szCs w:val="20"/>
        </w:rPr>
        <w:t xml:space="preserve">After a week at COP27, Ms. Fletcher returned home and gave three presentations to her peers about the </w:t>
      </w:r>
      <w:r w:rsidR="00B81C9C">
        <w:rPr>
          <w:rFonts w:ascii="Arial" w:hAnsi="Arial" w:cs="Arial"/>
          <w:sz w:val="20"/>
          <w:szCs w:val="20"/>
        </w:rPr>
        <w:t>experience and her lessons learned.</w:t>
      </w:r>
    </w:p>
    <w:p w14:paraId="1387B652" w14:textId="0FFB1E08" w:rsidR="00846BFC" w:rsidRPr="000B37BD" w:rsidRDefault="00846BFC" w:rsidP="000B37BD">
      <w:pPr>
        <w:tabs>
          <w:tab w:val="left" w:pos="6120"/>
        </w:tabs>
        <w:ind w:right="-90"/>
        <w:rPr>
          <w:rFonts w:ascii="Arial" w:hAnsi="Arial" w:cs="Arial"/>
          <w:sz w:val="20"/>
          <w:szCs w:val="20"/>
        </w:rPr>
      </w:pPr>
      <w:r>
        <w:rPr>
          <w:rFonts w:ascii="Arial" w:hAnsi="Arial" w:cs="Arial"/>
          <w:sz w:val="20"/>
          <w:szCs w:val="20"/>
        </w:rPr>
        <w:t xml:space="preserve">Ms. Fletcher’s other NAYGN experiences include </w:t>
      </w:r>
      <w:r w:rsidR="008C1685">
        <w:rPr>
          <w:rFonts w:ascii="Arial" w:hAnsi="Arial" w:cs="Arial"/>
          <w:sz w:val="20"/>
          <w:szCs w:val="20"/>
        </w:rPr>
        <w:t xml:space="preserve">assisting with the 2019 southeast regional conference for speaker coordination as well as </w:t>
      </w:r>
      <w:r w:rsidR="00ED7684">
        <w:rPr>
          <w:rFonts w:ascii="Arial" w:hAnsi="Arial" w:cs="Arial"/>
          <w:sz w:val="20"/>
          <w:szCs w:val="20"/>
        </w:rPr>
        <w:t xml:space="preserve">participating in the planning of the NAYGN’s first </w:t>
      </w:r>
      <w:r w:rsidR="009D2E73">
        <w:rPr>
          <w:rFonts w:ascii="Arial" w:hAnsi="Arial" w:cs="Arial"/>
          <w:sz w:val="20"/>
          <w:szCs w:val="20"/>
        </w:rPr>
        <w:t>stand-alone</w:t>
      </w:r>
      <w:r w:rsidR="00ED7684">
        <w:rPr>
          <w:rFonts w:ascii="Arial" w:hAnsi="Arial" w:cs="Arial"/>
          <w:sz w:val="20"/>
          <w:szCs w:val="20"/>
        </w:rPr>
        <w:t xml:space="preserve"> national conference for 2023.</w:t>
      </w:r>
    </w:p>
    <w:sectPr w:rsidR="00846BFC" w:rsidRPr="000B37BD" w:rsidSect="00C02271">
      <w:headerReference w:type="default" r:id="rId11"/>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88E5" w14:textId="77777777" w:rsidR="00DD28E8" w:rsidRDefault="00DD28E8" w:rsidP="00895A82">
      <w:pPr>
        <w:spacing w:after="0" w:line="240" w:lineRule="auto"/>
      </w:pPr>
      <w:r>
        <w:separator/>
      </w:r>
    </w:p>
  </w:endnote>
  <w:endnote w:type="continuationSeparator" w:id="0">
    <w:p w14:paraId="31D474D6" w14:textId="77777777" w:rsidR="00DD28E8" w:rsidRDefault="00DD28E8" w:rsidP="00895A82">
      <w:pPr>
        <w:spacing w:after="0" w:line="240" w:lineRule="auto"/>
      </w:pPr>
      <w:r>
        <w:continuationSeparator/>
      </w:r>
    </w:p>
  </w:endnote>
  <w:endnote w:type="continuationNotice" w:id="1">
    <w:p w14:paraId="26826A13" w14:textId="77777777" w:rsidR="00DD28E8" w:rsidRDefault="00DD28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D960B" w14:textId="77777777" w:rsidR="00DD28E8" w:rsidRDefault="00DD28E8" w:rsidP="00895A82">
      <w:pPr>
        <w:spacing w:after="0" w:line="240" w:lineRule="auto"/>
      </w:pPr>
      <w:r>
        <w:separator/>
      </w:r>
    </w:p>
  </w:footnote>
  <w:footnote w:type="continuationSeparator" w:id="0">
    <w:p w14:paraId="0016E85A" w14:textId="77777777" w:rsidR="00DD28E8" w:rsidRDefault="00DD28E8" w:rsidP="00895A82">
      <w:pPr>
        <w:spacing w:after="0" w:line="240" w:lineRule="auto"/>
      </w:pPr>
      <w:r>
        <w:continuationSeparator/>
      </w:r>
    </w:p>
  </w:footnote>
  <w:footnote w:type="continuationNotice" w:id="1">
    <w:p w14:paraId="6B14B4FB" w14:textId="77777777" w:rsidR="00DD28E8" w:rsidRDefault="00DD28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DD61" w14:textId="3602EC9B" w:rsidR="004766EB" w:rsidRDefault="004766EB" w:rsidP="004766EB">
    <w:pPr>
      <w:pStyle w:val="Header"/>
      <w:jc w:val="center"/>
    </w:pPr>
    <w:r>
      <w:rPr>
        <w:noProof/>
      </w:rPr>
      <w:drawing>
        <wp:inline distT="0" distB="0" distL="0" distR="0" wp14:anchorId="5991811F" wp14:editId="55F07EB9">
          <wp:extent cx="1741231" cy="703606"/>
          <wp:effectExtent l="0" t="0" r="0" b="127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871" cy="712754"/>
                  </a:xfrm>
                  <a:prstGeom prst="rect">
                    <a:avLst/>
                  </a:prstGeom>
                  <a:noFill/>
                  <a:ln>
                    <a:noFill/>
                  </a:ln>
                </pic:spPr>
              </pic:pic>
            </a:graphicData>
          </a:graphic>
        </wp:inline>
      </w:drawing>
    </w:r>
    <w:r>
      <w:tab/>
    </w:r>
    <w:r>
      <w:tab/>
    </w:r>
    <w:r w:rsidR="00D848ED">
      <w:rPr>
        <w:noProof/>
      </w:rPr>
      <w:drawing>
        <wp:inline distT="0" distB="0" distL="0" distR="0" wp14:anchorId="2805372F" wp14:editId="576155E8">
          <wp:extent cx="2421970" cy="34715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9045" cy="3653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3EA6"/>
    <w:multiLevelType w:val="hybridMultilevel"/>
    <w:tmpl w:val="96F0F90E"/>
    <w:lvl w:ilvl="0" w:tplc="5A24B174">
      <w:numFmt w:val="bullet"/>
      <w:lvlText w:val="-"/>
      <w:lvlJc w:val="left"/>
      <w:pPr>
        <w:ind w:left="720" w:hanging="360"/>
      </w:pPr>
      <w:rPr>
        <w:rFonts w:ascii="Arial" w:eastAsiaTheme="minorEastAsia" w:hAnsi="Arial" w:cs="Arial" w:hint="default"/>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1302A"/>
    <w:multiLevelType w:val="hybridMultilevel"/>
    <w:tmpl w:val="5BAC39BA"/>
    <w:lvl w:ilvl="0" w:tplc="FF02BC1E">
      <w:start w:val="1"/>
      <w:numFmt w:val="bullet"/>
      <w:lvlText w:val="-"/>
      <w:lvlJc w:val="left"/>
      <w:pPr>
        <w:ind w:left="720" w:hanging="360"/>
      </w:pPr>
      <w:rPr>
        <w:rFonts w:ascii="Arial" w:eastAsiaTheme="minorHAns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D28B9"/>
    <w:multiLevelType w:val="hybridMultilevel"/>
    <w:tmpl w:val="1992725C"/>
    <w:lvl w:ilvl="0" w:tplc="0B6C856C">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E894A8C"/>
    <w:multiLevelType w:val="hybridMultilevel"/>
    <w:tmpl w:val="5000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914614">
    <w:abstractNumId w:val="3"/>
  </w:num>
  <w:num w:numId="2" w16cid:durableId="252476308">
    <w:abstractNumId w:val="1"/>
  </w:num>
  <w:num w:numId="3" w16cid:durableId="511258945">
    <w:abstractNumId w:val="2"/>
  </w:num>
  <w:num w:numId="4" w16cid:durableId="905411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82"/>
    <w:rsid w:val="0000279D"/>
    <w:rsid w:val="0002052F"/>
    <w:rsid w:val="000215ED"/>
    <w:rsid w:val="00052B74"/>
    <w:rsid w:val="00053AC3"/>
    <w:rsid w:val="000541AF"/>
    <w:rsid w:val="000552B1"/>
    <w:rsid w:val="00072554"/>
    <w:rsid w:val="000804A4"/>
    <w:rsid w:val="00082703"/>
    <w:rsid w:val="00086C83"/>
    <w:rsid w:val="000975A4"/>
    <w:rsid w:val="000A1E64"/>
    <w:rsid w:val="000B37BD"/>
    <w:rsid w:val="000E1885"/>
    <w:rsid w:val="000F5423"/>
    <w:rsid w:val="001165F8"/>
    <w:rsid w:val="00125B6D"/>
    <w:rsid w:val="0014090A"/>
    <w:rsid w:val="001647C5"/>
    <w:rsid w:val="001A2BD4"/>
    <w:rsid w:val="001A4510"/>
    <w:rsid w:val="001B6502"/>
    <w:rsid w:val="001C0C1B"/>
    <w:rsid w:val="001C474F"/>
    <w:rsid w:val="001E67A9"/>
    <w:rsid w:val="001F7B88"/>
    <w:rsid w:val="00214B21"/>
    <w:rsid w:val="00237334"/>
    <w:rsid w:val="00254D0D"/>
    <w:rsid w:val="00257525"/>
    <w:rsid w:val="00276A8D"/>
    <w:rsid w:val="00280B6D"/>
    <w:rsid w:val="00282AB7"/>
    <w:rsid w:val="00282BF8"/>
    <w:rsid w:val="00291D02"/>
    <w:rsid w:val="002B279B"/>
    <w:rsid w:val="002C3F5A"/>
    <w:rsid w:val="002E408B"/>
    <w:rsid w:val="002F0968"/>
    <w:rsid w:val="002F19EB"/>
    <w:rsid w:val="00335F29"/>
    <w:rsid w:val="00361BB3"/>
    <w:rsid w:val="00374276"/>
    <w:rsid w:val="00376161"/>
    <w:rsid w:val="003A257E"/>
    <w:rsid w:val="003B4A39"/>
    <w:rsid w:val="003E6FD4"/>
    <w:rsid w:val="003E7B74"/>
    <w:rsid w:val="003F075D"/>
    <w:rsid w:val="0042251F"/>
    <w:rsid w:val="004274FA"/>
    <w:rsid w:val="00437921"/>
    <w:rsid w:val="00451418"/>
    <w:rsid w:val="004766EB"/>
    <w:rsid w:val="004A163C"/>
    <w:rsid w:val="004A3CD7"/>
    <w:rsid w:val="004A5B60"/>
    <w:rsid w:val="004B7A89"/>
    <w:rsid w:val="004C2081"/>
    <w:rsid w:val="00506576"/>
    <w:rsid w:val="00597950"/>
    <w:rsid w:val="005A33AE"/>
    <w:rsid w:val="005E1BCE"/>
    <w:rsid w:val="005E251A"/>
    <w:rsid w:val="005F53D6"/>
    <w:rsid w:val="005F77D6"/>
    <w:rsid w:val="00605796"/>
    <w:rsid w:val="00631FF8"/>
    <w:rsid w:val="00647C3D"/>
    <w:rsid w:val="0065037D"/>
    <w:rsid w:val="00653037"/>
    <w:rsid w:val="00653BC8"/>
    <w:rsid w:val="006977DD"/>
    <w:rsid w:val="006B35D3"/>
    <w:rsid w:val="006B5F96"/>
    <w:rsid w:val="006D1D34"/>
    <w:rsid w:val="006D30F4"/>
    <w:rsid w:val="006D5F6A"/>
    <w:rsid w:val="00700FD1"/>
    <w:rsid w:val="0070583E"/>
    <w:rsid w:val="0071512B"/>
    <w:rsid w:val="0079033B"/>
    <w:rsid w:val="00791420"/>
    <w:rsid w:val="007C0F9F"/>
    <w:rsid w:val="007D6A8A"/>
    <w:rsid w:val="007D7412"/>
    <w:rsid w:val="007E00F9"/>
    <w:rsid w:val="007E430D"/>
    <w:rsid w:val="007F1AE0"/>
    <w:rsid w:val="007F49DB"/>
    <w:rsid w:val="0080726C"/>
    <w:rsid w:val="00820225"/>
    <w:rsid w:val="0083645C"/>
    <w:rsid w:val="00836C7B"/>
    <w:rsid w:val="00846BFC"/>
    <w:rsid w:val="00847913"/>
    <w:rsid w:val="008532F4"/>
    <w:rsid w:val="00861902"/>
    <w:rsid w:val="008712B5"/>
    <w:rsid w:val="00895A82"/>
    <w:rsid w:val="00897067"/>
    <w:rsid w:val="008A6A37"/>
    <w:rsid w:val="008C1685"/>
    <w:rsid w:val="008C27CA"/>
    <w:rsid w:val="008C6FA7"/>
    <w:rsid w:val="008E2C7E"/>
    <w:rsid w:val="008E3BC3"/>
    <w:rsid w:val="008E69E3"/>
    <w:rsid w:val="00902CF4"/>
    <w:rsid w:val="00904982"/>
    <w:rsid w:val="00906706"/>
    <w:rsid w:val="00923F88"/>
    <w:rsid w:val="00934EF0"/>
    <w:rsid w:val="00955C72"/>
    <w:rsid w:val="009609C5"/>
    <w:rsid w:val="00971F80"/>
    <w:rsid w:val="0097386C"/>
    <w:rsid w:val="009940F9"/>
    <w:rsid w:val="009D0C83"/>
    <w:rsid w:val="009D2E73"/>
    <w:rsid w:val="009D534F"/>
    <w:rsid w:val="00A026EE"/>
    <w:rsid w:val="00A04C48"/>
    <w:rsid w:val="00A0797A"/>
    <w:rsid w:val="00A31838"/>
    <w:rsid w:val="00A334B7"/>
    <w:rsid w:val="00A47829"/>
    <w:rsid w:val="00A56591"/>
    <w:rsid w:val="00A657BC"/>
    <w:rsid w:val="00A77D9A"/>
    <w:rsid w:val="00A84B44"/>
    <w:rsid w:val="00A85353"/>
    <w:rsid w:val="00AA4A2E"/>
    <w:rsid w:val="00AA78B9"/>
    <w:rsid w:val="00AB1F78"/>
    <w:rsid w:val="00AC5AD7"/>
    <w:rsid w:val="00AC65A7"/>
    <w:rsid w:val="00AD7147"/>
    <w:rsid w:val="00AE7F50"/>
    <w:rsid w:val="00AF4698"/>
    <w:rsid w:val="00B017A6"/>
    <w:rsid w:val="00B22C40"/>
    <w:rsid w:val="00B54DC8"/>
    <w:rsid w:val="00B65168"/>
    <w:rsid w:val="00B73410"/>
    <w:rsid w:val="00B81C9C"/>
    <w:rsid w:val="00B904F0"/>
    <w:rsid w:val="00BA6CC8"/>
    <w:rsid w:val="00BC0B6B"/>
    <w:rsid w:val="00BC43CE"/>
    <w:rsid w:val="00BC7967"/>
    <w:rsid w:val="00BD1E2D"/>
    <w:rsid w:val="00BF4EA6"/>
    <w:rsid w:val="00BF5F7F"/>
    <w:rsid w:val="00C02271"/>
    <w:rsid w:val="00C135FB"/>
    <w:rsid w:val="00C13C58"/>
    <w:rsid w:val="00C520CF"/>
    <w:rsid w:val="00C61B2C"/>
    <w:rsid w:val="00C6509B"/>
    <w:rsid w:val="00C8191D"/>
    <w:rsid w:val="00C94549"/>
    <w:rsid w:val="00C9731A"/>
    <w:rsid w:val="00CF0A1F"/>
    <w:rsid w:val="00CF7FF5"/>
    <w:rsid w:val="00D432B2"/>
    <w:rsid w:val="00D45EFA"/>
    <w:rsid w:val="00D76D3E"/>
    <w:rsid w:val="00D848ED"/>
    <w:rsid w:val="00DB6A4C"/>
    <w:rsid w:val="00DD28E8"/>
    <w:rsid w:val="00DD49F3"/>
    <w:rsid w:val="00E22518"/>
    <w:rsid w:val="00E5225B"/>
    <w:rsid w:val="00E627B8"/>
    <w:rsid w:val="00E867F4"/>
    <w:rsid w:val="00EB554B"/>
    <w:rsid w:val="00EC000C"/>
    <w:rsid w:val="00ED7684"/>
    <w:rsid w:val="00F04D49"/>
    <w:rsid w:val="00F06D85"/>
    <w:rsid w:val="00F111D9"/>
    <w:rsid w:val="00F20731"/>
    <w:rsid w:val="00F2386A"/>
    <w:rsid w:val="00F30662"/>
    <w:rsid w:val="00F401CC"/>
    <w:rsid w:val="00F426F8"/>
    <w:rsid w:val="00F5544D"/>
    <w:rsid w:val="00F61D2C"/>
    <w:rsid w:val="00F6676E"/>
    <w:rsid w:val="00F771DB"/>
    <w:rsid w:val="00F801DA"/>
    <w:rsid w:val="00F840EF"/>
    <w:rsid w:val="00FA5C14"/>
    <w:rsid w:val="00FA76FB"/>
    <w:rsid w:val="00FB7D46"/>
    <w:rsid w:val="00FD0775"/>
    <w:rsid w:val="00FF463B"/>
    <w:rsid w:val="055A4F8F"/>
    <w:rsid w:val="06ACB209"/>
    <w:rsid w:val="07F7CD03"/>
    <w:rsid w:val="0C9C41F9"/>
    <w:rsid w:val="1D8FF7CF"/>
    <w:rsid w:val="1EB52987"/>
    <w:rsid w:val="20817676"/>
    <w:rsid w:val="223C914D"/>
    <w:rsid w:val="23072396"/>
    <w:rsid w:val="233F689D"/>
    <w:rsid w:val="23D10C9B"/>
    <w:rsid w:val="28E586D0"/>
    <w:rsid w:val="2DCD6BFE"/>
    <w:rsid w:val="2F509F98"/>
    <w:rsid w:val="3008689A"/>
    <w:rsid w:val="38F38B3E"/>
    <w:rsid w:val="3A8F5B9F"/>
    <w:rsid w:val="3B8B3DEE"/>
    <w:rsid w:val="420AF0FB"/>
    <w:rsid w:val="435122BF"/>
    <w:rsid w:val="47032F05"/>
    <w:rsid w:val="49230A5D"/>
    <w:rsid w:val="4A2BF21F"/>
    <w:rsid w:val="4C889376"/>
    <w:rsid w:val="5AF8F91C"/>
    <w:rsid w:val="61A3946A"/>
    <w:rsid w:val="661884EE"/>
    <w:rsid w:val="6A6E2267"/>
    <w:rsid w:val="6C97090B"/>
    <w:rsid w:val="6F2EBBBB"/>
    <w:rsid w:val="741335DF"/>
    <w:rsid w:val="74BE4016"/>
    <w:rsid w:val="751BF898"/>
    <w:rsid w:val="7526112D"/>
    <w:rsid w:val="778352A7"/>
    <w:rsid w:val="78638C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835D"/>
  <w15:chartTrackingRefBased/>
  <w15:docId w15:val="{83A9AF5F-26F7-4AF5-9BF5-FB6249A3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C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A82"/>
  </w:style>
  <w:style w:type="paragraph" w:styleId="Footer">
    <w:name w:val="footer"/>
    <w:basedOn w:val="Normal"/>
    <w:link w:val="FooterChar"/>
    <w:uiPriority w:val="99"/>
    <w:unhideWhenUsed/>
    <w:rsid w:val="00895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A82"/>
  </w:style>
  <w:style w:type="paragraph" w:styleId="ListParagraph">
    <w:name w:val="List Paragraph"/>
    <w:basedOn w:val="Normal"/>
    <w:uiPriority w:val="34"/>
    <w:qFormat/>
    <w:rsid w:val="00F20731"/>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DD4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D49F3"/>
  </w:style>
  <w:style w:type="character" w:customStyle="1" w:styleId="eop">
    <w:name w:val="eop"/>
    <w:basedOn w:val="DefaultParagraphFont"/>
    <w:rsid w:val="00DD49F3"/>
  </w:style>
  <w:style w:type="paragraph" w:styleId="Revision">
    <w:name w:val="Revision"/>
    <w:hidden/>
    <w:uiPriority w:val="99"/>
    <w:semiHidden/>
    <w:rsid w:val="001165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047208">
      <w:bodyDiv w:val="1"/>
      <w:marLeft w:val="0"/>
      <w:marRight w:val="0"/>
      <w:marTop w:val="0"/>
      <w:marBottom w:val="0"/>
      <w:divBdr>
        <w:top w:val="none" w:sz="0" w:space="0" w:color="auto"/>
        <w:left w:val="none" w:sz="0" w:space="0" w:color="auto"/>
        <w:bottom w:val="none" w:sz="0" w:space="0" w:color="auto"/>
        <w:right w:val="none" w:sz="0" w:space="0" w:color="auto"/>
      </w:divBdr>
      <w:divsChild>
        <w:div w:id="79639091">
          <w:marLeft w:val="0"/>
          <w:marRight w:val="0"/>
          <w:marTop w:val="0"/>
          <w:marBottom w:val="0"/>
          <w:divBdr>
            <w:top w:val="none" w:sz="0" w:space="0" w:color="auto"/>
            <w:left w:val="none" w:sz="0" w:space="0" w:color="auto"/>
            <w:bottom w:val="none" w:sz="0" w:space="0" w:color="auto"/>
            <w:right w:val="none" w:sz="0" w:space="0" w:color="auto"/>
          </w:divBdr>
        </w:div>
        <w:div w:id="1265924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EC12979E72CC4AAFC0FD3D6E2D9D2E" ma:contentTypeVersion="10" ma:contentTypeDescription="Create a new document." ma:contentTypeScope="" ma:versionID="760798fccda4336f54222d6d77e7700c">
  <xsd:schema xmlns:xsd="http://www.w3.org/2001/XMLSchema" xmlns:xs="http://www.w3.org/2001/XMLSchema" xmlns:p="http://schemas.microsoft.com/office/2006/metadata/properties" xmlns:ns2="4f83f9cb-9659-4399-8756-63a94a8c73ba" targetNamespace="http://schemas.microsoft.com/office/2006/metadata/properties" ma:root="true" ma:fieldsID="fc200b7e8bf143427af6ee328b679232" ns2:_="">
    <xsd:import namespace="4f83f9cb-9659-4399-8756-63a94a8c73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3f9cb-9659-4399-8756-63a94a8c7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0037F-CE39-4646-8FED-DA58EB91D2F4}">
  <ds:schemaRefs>
    <ds:schemaRef ds:uri="http://schemas.microsoft.com/sharepoint/v3/contenttype/forms"/>
  </ds:schemaRefs>
</ds:datastoreItem>
</file>

<file path=customXml/itemProps2.xml><?xml version="1.0" encoding="utf-8"?>
<ds:datastoreItem xmlns:ds="http://schemas.openxmlformats.org/officeDocument/2006/customXml" ds:itemID="{F94CFC79-6F61-4438-8BA2-9A71AEE4FE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F25659-1452-43D9-8AED-A061544F4F7F}">
  <ds:schemaRefs>
    <ds:schemaRef ds:uri="http://schemas.openxmlformats.org/officeDocument/2006/bibliography"/>
  </ds:schemaRefs>
</ds:datastoreItem>
</file>

<file path=customXml/itemProps4.xml><?xml version="1.0" encoding="utf-8"?>
<ds:datastoreItem xmlns:ds="http://schemas.openxmlformats.org/officeDocument/2006/customXml" ds:itemID="{4575DE8F-DFC9-42D0-BA09-9A456E0DD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3f9cb-9659-4399-8756-63a94a8c7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Antaki</dc:creator>
  <cp:keywords/>
  <dc:description/>
  <cp:lastModifiedBy>Christine Fletcher</cp:lastModifiedBy>
  <cp:revision>44</cp:revision>
  <dcterms:created xsi:type="dcterms:W3CDTF">2022-05-25T13:41:00Z</dcterms:created>
  <dcterms:modified xsi:type="dcterms:W3CDTF">2023-01-17T17:48:00Z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0x010100A3EC12979E72CC4AAFC0FD3D6E2D9D2E</vt:lpwstr>
  </property>
</Properties>
</file>