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77"/>
        <w:gridCol w:w="3493"/>
      </w:tblGrid>
      <w:tr w:rsidR="00A929C7" w14:paraId="4424E92C" w14:textId="77777777" w:rsidTr="006B0697">
        <w:trPr>
          <w:trHeight w:val="9900"/>
        </w:trPr>
        <w:tc>
          <w:tcPr>
            <w:tcW w:w="7277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141A4CDC" w14:textId="77777777" w:rsidR="00874975" w:rsidRDefault="005B5C9D" w:rsidP="00A929C7">
            <w:r w:rsidRPr="00D14222">
              <w:rPr>
                <w:b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8EF0F7" wp14:editId="7CBF24B8">
                      <wp:simplePos x="0" y="0"/>
                      <wp:positionH relativeFrom="column">
                        <wp:posOffset>3476846</wp:posOffset>
                      </wp:positionH>
                      <wp:positionV relativeFrom="paragraph">
                        <wp:posOffset>2744780</wp:posOffset>
                      </wp:positionV>
                      <wp:extent cx="115062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924E1" w14:textId="77777777" w:rsidR="005B5C9D" w:rsidRPr="00D14222" w:rsidRDefault="005B5C9D" w:rsidP="005B5C9D">
                                  <w:pPr>
                                    <w:rPr>
                                      <w:color w:val="E2DFCC" w:themeColor="background2"/>
                                    </w:rPr>
                                  </w:pPr>
                                  <w:r w:rsidRPr="00D14222">
                                    <w:rPr>
                                      <w:color w:val="E2DFCC" w:themeColor="background2"/>
                                    </w:rPr>
                                    <w:t>Dan Lewis 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6C8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3.75pt;margin-top:216.1pt;width:90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" filled="f" stroked="f">
                      <v:textbox style="mso-fit-shape-to-text:t">
                        <w:txbxContent>
                          <w:p w:rsidR="005B5C9D" w:rsidRPr="00D14222" w:rsidRDefault="005B5C9D" w:rsidP="005B5C9D">
                            <w:pPr>
                              <w:rPr>
                                <w:color w:val="E2DFCC" w:themeColor="background2"/>
                              </w:rPr>
                            </w:pPr>
                            <w:r w:rsidRPr="00D14222">
                              <w:rPr>
                                <w:color w:val="E2DFCC" w:themeColor="background2"/>
                              </w:rPr>
                              <w:t>Dan Lewis 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color w:val="EE7B08" w:themeColor="hyperlink"/>
                <w:sz w:val="36"/>
                <w:szCs w:val="36"/>
                <w:lang w:eastAsia="en-US"/>
              </w:rPr>
              <w:drawing>
                <wp:inline distT="0" distB="0" distL="0" distR="0" wp14:anchorId="4BF0A3C0" wp14:editId="69C6CECB">
                  <wp:extent cx="4465674" cy="3037672"/>
                  <wp:effectExtent l="0" t="0" r="0" b="0"/>
                  <wp:docPr id="44" name="Picture 44" descr="C:\Users\ALLang\AppData\Local\Microsoft\Windows\Temporary Internet Files\Content.IE5\0MUY11DV\27714392404_3f2ef81f2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Lang\AppData\Local\Microsoft\Windows\Temporary Internet Files\Content.IE5\0MUY11DV\27714392404_3f2ef81f20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1" t="8872"/>
                          <a:stretch/>
                        </pic:blipFill>
                        <pic:spPr bwMode="auto">
                          <a:xfrm>
                            <a:off x="0" y="0"/>
                            <a:ext cx="4489727" cy="30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0348AC" w14:textId="77777777" w:rsidR="00874975" w:rsidRPr="00917771" w:rsidRDefault="001B46B2" w:rsidP="00625DB4">
            <w:pPr>
              <w:pStyle w:val="Title"/>
              <w:spacing w:before="0"/>
              <w:jc w:val="center"/>
              <w:rPr>
                <w:sz w:val="84"/>
                <w:szCs w:val="84"/>
              </w:rPr>
            </w:pPr>
            <w:r w:rsidRPr="00917771">
              <w:rPr>
                <w:sz w:val="84"/>
                <w:szCs w:val="84"/>
              </w:rPr>
              <w:t>Nuclear sci</w:t>
            </w:r>
            <w:r w:rsidR="00625DB4">
              <w:rPr>
                <w:sz w:val="84"/>
                <w:szCs w:val="84"/>
              </w:rPr>
              <w:t>ENCE</w:t>
            </w:r>
            <w:r w:rsidRPr="00917771">
              <w:rPr>
                <w:sz w:val="84"/>
                <w:szCs w:val="84"/>
              </w:rPr>
              <w:t xml:space="preserve"> week</w:t>
            </w:r>
          </w:p>
          <w:p w14:paraId="2907C388" w14:textId="77777777" w:rsidR="00874975" w:rsidRDefault="001B46B2" w:rsidP="00371E09">
            <w:pPr>
              <w:pStyle w:val="Heading1"/>
              <w:spacing w:before="0" w:after="0"/>
            </w:pPr>
            <w:r>
              <w:t>Here are 5 ways to CELEBRATE nuclear science week in your hometown:</w:t>
            </w:r>
          </w:p>
          <w:p w14:paraId="29E4F21A" w14:textId="77777777" w:rsidR="001B46B2" w:rsidRPr="001B46B2" w:rsidRDefault="001B46B2" w:rsidP="00371E09">
            <w:pPr>
              <w:spacing w:after="0"/>
            </w:pPr>
            <w:r>
              <w:t xml:space="preserve">1.  Read </w:t>
            </w:r>
            <w:hyperlink r:id="rId9" w:history="1">
              <w:r w:rsidRPr="00BA204A">
                <w:rPr>
                  <w:rStyle w:val="Hyperlink"/>
                </w:rPr>
                <w:t>Marie’s Electric Adventure</w:t>
              </w:r>
            </w:hyperlink>
            <w:r>
              <w:t xml:space="preserve"> to an elementary school or at a local library.  Be sure to bring a </w:t>
            </w:r>
            <w:hyperlink r:id="rId10" w:history="1">
              <w:r w:rsidRPr="00BA204A">
                <w:rPr>
                  <w:rStyle w:val="Hyperlink"/>
                </w:rPr>
                <w:t>hands-on</w:t>
              </w:r>
            </w:hyperlink>
            <w:r>
              <w:t xml:space="preserve"> activity for this age group.  </w:t>
            </w:r>
          </w:p>
          <w:p w14:paraId="4F28A40A" w14:textId="77777777" w:rsidR="001B46B2" w:rsidRDefault="001B46B2" w:rsidP="00B243FD">
            <w:pPr>
              <w:spacing w:before="120"/>
            </w:pPr>
            <w:r>
              <w:t xml:space="preserve">2.  </w:t>
            </w:r>
            <w:r w:rsidR="00970C62">
              <w:t xml:space="preserve">Drop a postcard in the mail on </w:t>
            </w:r>
            <w:r w:rsidR="00970C62" w:rsidRPr="00A8596D">
              <w:rPr>
                <w:b/>
                <w:color w:val="729928" w:themeColor="accent1" w:themeShade="BF"/>
              </w:rPr>
              <w:t>Oct. 11</w:t>
            </w:r>
            <w:r w:rsidR="00970C62" w:rsidRPr="00A8596D">
              <w:rPr>
                <w:color w:val="729928" w:themeColor="accent1" w:themeShade="BF"/>
              </w:rPr>
              <w:t xml:space="preserve"> </w:t>
            </w:r>
            <w:r w:rsidR="00970C62">
              <w:t xml:space="preserve">for NAYGN’s </w:t>
            </w:r>
            <w:hyperlink r:id="rId11" w:history="1">
              <w:r w:rsidR="00970C62" w:rsidRPr="007503B8">
                <w:rPr>
                  <w:rStyle w:val="Hyperlink"/>
                </w:rPr>
                <w:t>Postcard Push Day</w:t>
              </w:r>
            </w:hyperlink>
            <w:r w:rsidR="00970C62">
              <w:t xml:space="preserve"> so that l</w:t>
            </w:r>
            <w:r w:rsidR="00970C62" w:rsidRPr="00970C62">
              <w:t xml:space="preserve">egislators receive a mass flooding of post cards during </w:t>
            </w:r>
            <w:r w:rsidR="00A8596D">
              <w:t>Nuclear Science W</w:t>
            </w:r>
            <w:r w:rsidR="00970C62" w:rsidRPr="00970C62">
              <w:t>eek</w:t>
            </w:r>
            <w:r w:rsidR="00970C62">
              <w:t xml:space="preserve">! </w:t>
            </w:r>
          </w:p>
          <w:p w14:paraId="6529F03E" w14:textId="77777777" w:rsidR="001B46B2" w:rsidRDefault="001B46B2" w:rsidP="00874975">
            <w:r>
              <w:t xml:space="preserve">3.  </w:t>
            </w:r>
            <w:r w:rsidR="007503B8">
              <w:t xml:space="preserve">Fall means teacher workdays.  Why not offer to teach a Nuclear Science </w:t>
            </w:r>
            <w:r>
              <w:t>Teacher Workshop</w:t>
            </w:r>
            <w:r w:rsidR="00B243FD">
              <w:t xml:space="preserve"> for continuing education credits</w:t>
            </w:r>
            <w:r w:rsidR="007503B8">
              <w:t xml:space="preserve">?  Lessons can be found </w:t>
            </w:r>
            <w:hyperlink r:id="rId12" w:history="1">
              <w:r w:rsidR="007503B8" w:rsidRPr="007503B8">
                <w:rPr>
                  <w:rStyle w:val="Hyperlink"/>
                </w:rPr>
                <w:t>here</w:t>
              </w:r>
            </w:hyperlink>
            <w:r w:rsidR="007503B8">
              <w:t xml:space="preserve"> and </w:t>
            </w:r>
            <w:hyperlink r:id="rId13" w:history="1">
              <w:r w:rsidR="007503B8" w:rsidRPr="007503B8">
                <w:rPr>
                  <w:rStyle w:val="Hyperlink"/>
                </w:rPr>
                <w:t>here</w:t>
              </w:r>
            </w:hyperlink>
            <w:r w:rsidR="007503B8">
              <w:t>.</w:t>
            </w:r>
          </w:p>
          <w:p w14:paraId="14F267D9" w14:textId="77777777" w:rsidR="001B46B2" w:rsidRDefault="001B46B2" w:rsidP="00874975">
            <w:r>
              <w:t xml:space="preserve">4.  </w:t>
            </w:r>
            <w:r w:rsidR="00970C62">
              <w:t xml:space="preserve">Contact your legislators!  Nuclear power plants are influenced by the actions of politicians (particularly state politicians).  Write a letter using this </w:t>
            </w:r>
            <w:hyperlink r:id="rId14" w:history="1">
              <w:r w:rsidR="00970C62" w:rsidRPr="007503B8">
                <w:rPr>
                  <w:rStyle w:val="Hyperlink"/>
                </w:rPr>
                <w:t>template</w:t>
              </w:r>
            </w:hyperlink>
            <w:r w:rsidR="00970C62">
              <w:t>.  #</w:t>
            </w:r>
            <w:proofErr w:type="spellStart"/>
            <w:r w:rsidR="00970C62">
              <w:t>saveournukes</w:t>
            </w:r>
            <w:proofErr w:type="spellEnd"/>
          </w:p>
          <w:p w14:paraId="3286A3D5" w14:textId="77777777" w:rsidR="00874975" w:rsidRDefault="001B46B2" w:rsidP="00970C62">
            <w:r>
              <w:t xml:space="preserve">5.  </w:t>
            </w:r>
            <w:r w:rsidR="00B243FD">
              <w:t xml:space="preserve">As always, traditional school visits are </w:t>
            </w:r>
            <w:r w:rsidR="00B243FD" w:rsidRPr="00B243FD">
              <w:rPr>
                <w:b/>
                <w:i/>
              </w:rPr>
              <w:t>highly encouraged</w:t>
            </w:r>
            <w:r w:rsidR="00B243FD">
              <w:t xml:space="preserve"> during Nuclear Sci Week.  Check out the </w:t>
            </w:r>
            <w:hyperlink r:id="rId15" w:history="1">
              <w:r w:rsidR="00B243FD" w:rsidRPr="00B243FD">
                <w:rPr>
                  <w:rStyle w:val="Hyperlink"/>
                </w:rPr>
                <w:t>Nuclear Fundamentals</w:t>
              </w:r>
            </w:hyperlink>
            <w:r w:rsidR="00B243FD">
              <w:t xml:space="preserve"> for versatile presentations.</w:t>
            </w:r>
          </w:p>
        </w:tc>
        <w:tc>
          <w:tcPr>
            <w:tcW w:w="3493" w:type="dxa"/>
            <w:tcBorders>
              <w:left w:val="triple" w:sz="12" w:space="0" w:color="FFFFFF" w:themeColor="background1"/>
            </w:tcBorders>
          </w:tcPr>
          <w:tbl>
            <w:tblPr>
              <w:tblW w:w="3550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550"/>
            </w:tblGrid>
            <w:tr w:rsidR="00A929C7" w14:paraId="095CC99F" w14:textId="77777777" w:rsidTr="006B0697">
              <w:trPr>
                <w:trHeight w:hRule="exact" w:val="10177"/>
              </w:trPr>
              <w:tc>
                <w:tcPr>
                  <w:tcW w:w="3550" w:type="dxa"/>
                  <w:shd w:val="clear" w:color="auto" w:fill="31521B" w:themeFill="accent2" w:themeFillShade="80"/>
                  <w:tcMar>
                    <w:top w:w="1440" w:type="dxa"/>
                  </w:tcMar>
                </w:tcPr>
                <w:p w14:paraId="7247FE77" w14:textId="77777777" w:rsidR="005B5C9D" w:rsidRDefault="005B5C9D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0AF83DFB" wp14:editId="706E7FCD">
                        <wp:simplePos x="0" y="0"/>
                        <wp:positionH relativeFrom="column">
                          <wp:posOffset>-113030</wp:posOffset>
                        </wp:positionH>
                        <wp:positionV relativeFrom="paragraph">
                          <wp:posOffset>-787238</wp:posOffset>
                        </wp:positionV>
                        <wp:extent cx="2020186" cy="559221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186" cy="559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>Happy Fall!</w:t>
                  </w:r>
                </w:p>
                <w:p w14:paraId="4EF9FE23" w14:textId="77777777" w:rsidR="005B5C9D" w:rsidRDefault="005B5C9D">
                  <w:pPr>
                    <w:pStyle w:val="Heading2"/>
                  </w:pPr>
                  <w:r>
                    <w:t>You know what that means…</w:t>
                  </w:r>
                </w:p>
                <w:p w14:paraId="6797558F" w14:textId="77777777" w:rsidR="005B5C9D" w:rsidRDefault="005B5C9D">
                  <w:pPr>
                    <w:pStyle w:val="Heading2"/>
                  </w:pPr>
                  <w:r>
                    <w:t xml:space="preserve">It’s </w:t>
                  </w:r>
                  <w:r w:rsidR="00625DB4">
                    <w:t xml:space="preserve">almost </w:t>
                  </w:r>
                  <w:r>
                    <w:t>Nuclear Science Week!</w:t>
                  </w:r>
                </w:p>
                <w:p w14:paraId="33BA4EC7" w14:textId="77777777" w:rsidR="00A929C7" w:rsidRDefault="00B243FD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5A29CF76" wp14:editId="1108C29A">
                        <wp:simplePos x="0" y="0"/>
                        <wp:positionH relativeFrom="column">
                          <wp:posOffset>-117385</wp:posOffset>
                        </wp:positionH>
                        <wp:positionV relativeFrom="paragraph">
                          <wp:posOffset>451122</wp:posOffset>
                        </wp:positionV>
                        <wp:extent cx="2060123" cy="1496786"/>
                        <wp:effectExtent l="0" t="0" r="0" b="8255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r="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23" cy="14967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1507C">
                    <w:t>October 15-19</w:t>
                  </w:r>
                </w:p>
                <w:p w14:paraId="0D6CFD7D" w14:textId="77777777" w:rsidR="00026100" w:rsidRDefault="00026100">
                  <w:pPr>
                    <w:pStyle w:val="Heading2"/>
                  </w:pPr>
                </w:p>
                <w:p w14:paraId="29456C0B" w14:textId="77777777" w:rsidR="00026100" w:rsidRDefault="00026100">
                  <w:pPr>
                    <w:pStyle w:val="Heading2"/>
                  </w:pPr>
                </w:p>
                <w:p w14:paraId="674EAE59" w14:textId="77777777" w:rsidR="00026100" w:rsidRDefault="00026100" w:rsidP="00026100">
                  <w:pPr>
                    <w:pStyle w:val="Heading2"/>
                    <w:spacing w:after="120" w:line="240" w:lineRule="auto"/>
                    <w:contextualSpacing/>
                  </w:pPr>
                </w:p>
                <w:p w14:paraId="508369B1" w14:textId="77777777" w:rsidR="00026100" w:rsidRPr="00B243FD" w:rsidRDefault="00026100" w:rsidP="00026100">
                  <w:pPr>
                    <w:pStyle w:val="Heading2"/>
                    <w:spacing w:after="120" w:line="240" w:lineRule="auto"/>
                    <w:contextualSpacing/>
                  </w:pPr>
                  <w:r w:rsidRPr="00B243FD">
                    <w:t>#</w:t>
                  </w:r>
                  <w:proofErr w:type="spellStart"/>
                  <w:r w:rsidRPr="00B243FD">
                    <w:t>nuclearsciweek</w:t>
                  </w:r>
                  <w:proofErr w:type="spellEnd"/>
                </w:p>
                <w:p w14:paraId="5C7A9194" w14:textId="77777777" w:rsidR="00026100" w:rsidRPr="00B243FD" w:rsidRDefault="00026100" w:rsidP="00026100">
                  <w:pPr>
                    <w:pStyle w:val="Heading2"/>
                    <w:spacing w:after="120" w:line="240" w:lineRule="auto"/>
                    <w:contextualSpacing/>
                  </w:pPr>
                  <w:r w:rsidRPr="00B243FD">
                    <w:t>#</w:t>
                  </w:r>
                  <w:proofErr w:type="spellStart"/>
                  <w:r w:rsidRPr="00B243FD">
                    <w:t>whynuclear</w:t>
                  </w:r>
                  <w:proofErr w:type="spellEnd"/>
                </w:p>
                <w:p w14:paraId="652FB248" w14:textId="77777777" w:rsidR="00026100" w:rsidRPr="00B243FD" w:rsidRDefault="00026100" w:rsidP="00026100">
                  <w:pPr>
                    <w:pStyle w:val="Heading2"/>
                    <w:spacing w:after="120" w:line="240" w:lineRule="auto"/>
                    <w:contextualSpacing/>
                  </w:pPr>
                  <w:r w:rsidRPr="00B243FD">
                    <w:t>#</w:t>
                  </w:r>
                  <w:proofErr w:type="spellStart"/>
                  <w:r w:rsidR="00B243FD" w:rsidRPr="00B243FD">
                    <w:t>morethanenergy</w:t>
                  </w:r>
                  <w:proofErr w:type="spellEnd"/>
                </w:p>
                <w:p w14:paraId="71D753FD" w14:textId="77777777" w:rsidR="00026100" w:rsidRDefault="00026100" w:rsidP="00026100">
                  <w:pPr>
                    <w:pStyle w:val="Heading2"/>
                    <w:spacing w:after="120" w:line="240" w:lineRule="auto"/>
                    <w:contextualSpacing/>
                  </w:pPr>
                </w:p>
                <w:p w14:paraId="6CBDF6F6" w14:textId="77777777" w:rsidR="00A929C7" w:rsidRDefault="00A929C7" w:rsidP="005B5C9D">
                  <w:pPr>
                    <w:pStyle w:val="Heading2"/>
                  </w:pPr>
                </w:p>
                <w:p w14:paraId="4EB8247E" w14:textId="77777777" w:rsidR="007A7992" w:rsidRDefault="007A7992" w:rsidP="007A7992">
                  <w:pPr>
                    <w:pStyle w:val="Heading2"/>
                  </w:pPr>
                </w:p>
              </w:tc>
            </w:tr>
            <w:tr w:rsidR="00A929C7" w14:paraId="00AAB219" w14:textId="77777777" w:rsidTr="006B0697">
              <w:trPr>
                <w:trHeight w:hRule="exact" w:val="3534"/>
              </w:trPr>
              <w:tc>
                <w:tcPr>
                  <w:tcW w:w="3550" w:type="dxa"/>
                  <w:shd w:val="clear" w:color="auto" w:fill="729928" w:themeFill="accent1" w:themeFillShade="BF"/>
                  <w:tcMar>
                    <w:top w:w="216" w:type="dxa"/>
                  </w:tcMar>
                </w:tcPr>
                <w:p w14:paraId="47AF960E" w14:textId="77777777" w:rsidR="00A929C7" w:rsidRDefault="001B46B2">
                  <w:pPr>
                    <w:pStyle w:val="Heading3"/>
                  </w:pPr>
                  <w:r>
                    <w:t>The big event</w:t>
                  </w:r>
                </w:p>
                <w:p w14:paraId="361C60E4" w14:textId="77777777" w:rsidR="00A929C7" w:rsidRDefault="001B46B2">
                  <w:pPr>
                    <w:pStyle w:val="ContactInfo"/>
                    <w:rPr>
                      <w:sz w:val="24"/>
                      <w:szCs w:val="24"/>
                    </w:rPr>
                  </w:pPr>
                  <w:r w:rsidRPr="00026100">
                    <w:rPr>
                      <w:sz w:val="24"/>
                      <w:szCs w:val="24"/>
                    </w:rPr>
                    <w:t xml:space="preserve">This year the </w:t>
                  </w:r>
                  <w:r w:rsidR="00026100" w:rsidRPr="00026100">
                    <w:rPr>
                      <w:b/>
                      <w:sz w:val="24"/>
                      <w:szCs w:val="24"/>
                    </w:rPr>
                    <w:t>NSW</w:t>
                  </w:r>
                  <w:r w:rsidR="00026100">
                    <w:rPr>
                      <w:sz w:val="24"/>
                      <w:szCs w:val="24"/>
                    </w:rPr>
                    <w:t xml:space="preserve"> </w:t>
                  </w:r>
                  <w:r w:rsidRPr="00026100">
                    <w:rPr>
                      <w:b/>
                      <w:sz w:val="24"/>
                      <w:szCs w:val="24"/>
                    </w:rPr>
                    <w:t>big event</w:t>
                  </w:r>
                  <w:r w:rsidRPr="00026100">
                    <w:rPr>
                      <w:sz w:val="24"/>
                      <w:szCs w:val="24"/>
                    </w:rPr>
                    <w:t xml:space="preserve"> is being hosted in Albuquerque</w:t>
                  </w:r>
                  <w:r w:rsidR="00B243FD">
                    <w:rPr>
                      <w:sz w:val="24"/>
                      <w:szCs w:val="24"/>
                    </w:rPr>
                    <w:t>, New Mexico</w:t>
                  </w:r>
                </w:p>
                <w:p w14:paraId="79BDE171" w14:textId="77777777" w:rsidR="00026100" w:rsidRDefault="00026100">
                  <w:pPr>
                    <w:pStyle w:val="ContactInfo"/>
                    <w:rPr>
                      <w:sz w:val="24"/>
                      <w:szCs w:val="24"/>
                    </w:rPr>
                  </w:pPr>
                </w:p>
                <w:p w14:paraId="047EAB5C" w14:textId="77777777" w:rsidR="00026100" w:rsidRPr="00026100" w:rsidRDefault="00026100" w:rsidP="00026100">
                  <w:pPr>
                    <w:pStyle w:val="Heading3"/>
                    <w:rPr>
                      <w:sz w:val="28"/>
                      <w:szCs w:val="28"/>
                    </w:rPr>
                  </w:pPr>
                  <w:r w:rsidRPr="00026100">
                    <w:rPr>
                      <w:sz w:val="28"/>
                      <w:szCs w:val="28"/>
                    </w:rPr>
                    <w:t>The DRAWING CONTEST</w:t>
                  </w:r>
                </w:p>
                <w:p w14:paraId="0A808CEA" w14:textId="77777777" w:rsidR="00A929C7" w:rsidRPr="00026100" w:rsidRDefault="00D1507C" w:rsidP="00421850">
                  <w:pPr>
                    <w:pStyle w:val="Date"/>
                    <w:rPr>
                      <w:sz w:val="24"/>
                      <w:szCs w:val="24"/>
                    </w:rPr>
                  </w:pPr>
                  <w:r w:rsidRPr="00026100">
                    <w:rPr>
                      <w:sz w:val="24"/>
                      <w:szCs w:val="24"/>
                    </w:rPr>
                    <w:t>The NAYGN Drawing Contest will launch winter 2018</w:t>
                  </w:r>
                </w:p>
              </w:tc>
            </w:tr>
          </w:tbl>
          <w:p w14:paraId="376F4E8B" w14:textId="77777777" w:rsidR="00A929C7" w:rsidRPr="00A8596D" w:rsidRDefault="00A929C7" w:rsidP="00A8596D"/>
        </w:tc>
      </w:tr>
    </w:tbl>
    <w:p w14:paraId="571227D5" w14:textId="77777777" w:rsidR="006F3CE1" w:rsidRDefault="006F3CE1" w:rsidP="006B0697">
      <w:pPr>
        <w:pStyle w:val="NoSpacing"/>
      </w:pPr>
      <w:bookmarkStart w:id="0" w:name="_GoBack"/>
      <w:bookmarkEnd w:id="0"/>
    </w:p>
    <w:sectPr w:rsidR="006F3CE1" w:rsidSect="006F3CE1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02447" w14:textId="77777777" w:rsidR="004B29FF" w:rsidRDefault="004B29FF" w:rsidP="00C5038D">
      <w:pPr>
        <w:spacing w:after="0" w:line="240" w:lineRule="auto"/>
      </w:pPr>
      <w:r>
        <w:separator/>
      </w:r>
    </w:p>
  </w:endnote>
  <w:endnote w:type="continuationSeparator" w:id="0">
    <w:p w14:paraId="32DC77D1" w14:textId="77777777" w:rsidR="004B29FF" w:rsidRDefault="004B29FF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5D98D" w14:textId="77777777" w:rsidR="00A8596D" w:rsidRDefault="00A8596D">
    <w:pPr>
      <w:pStyle w:val="Footer"/>
    </w:pPr>
    <w:r>
      <w:t xml:space="preserve">Questions?  </w:t>
    </w:r>
    <w:hyperlink r:id="rId1" w:history="1">
      <w:r w:rsidRPr="00875684">
        <w:rPr>
          <w:rStyle w:val="Hyperlink"/>
        </w:rPr>
        <w:t>pi@naygn.org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8756E" w14:textId="77777777" w:rsidR="004B29FF" w:rsidRDefault="004B29FF" w:rsidP="00C5038D">
      <w:pPr>
        <w:spacing w:after="0" w:line="240" w:lineRule="auto"/>
      </w:pPr>
      <w:r>
        <w:separator/>
      </w:r>
    </w:p>
  </w:footnote>
  <w:footnote w:type="continuationSeparator" w:id="0">
    <w:p w14:paraId="71553ED5" w14:textId="77777777" w:rsidR="004B29FF" w:rsidRDefault="004B29FF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B2"/>
    <w:rsid w:val="00015379"/>
    <w:rsid w:val="00020E88"/>
    <w:rsid w:val="00026100"/>
    <w:rsid w:val="00096E46"/>
    <w:rsid w:val="00115FD0"/>
    <w:rsid w:val="00192909"/>
    <w:rsid w:val="001B46B2"/>
    <w:rsid w:val="00202606"/>
    <w:rsid w:val="00353136"/>
    <w:rsid w:val="00371E09"/>
    <w:rsid w:val="00380073"/>
    <w:rsid w:val="003D32C9"/>
    <w:rsid w:val="003E5B3F"/>
    <w:rsid w:val="00421850"/>
    <w:rsid w:val="004B29FF"/>
    <w:rsid w:val="004F460E"/>
    <w:rsid w:val="005B2FDA"/>
    <w:rsid w:val="005B5C9D"/>
    <w:rsid w:val="00600499"/>
    <w:rsid w:val="00625DB4"/>
    <w:rsid w:val="00651898"/>
    <w:rsid w:val="006B0697"/>
    <w:rsid w:val="006F3CE1"/>
    <w:rsid w:val="00726150"/>
    <w:rsid w:val="00731298"/>
    <w:rsid w:val="007503B8"/>
    <w:rsid w:val="00760E88"/>
    <w:rsid w:val="00772951"/>
    <w:rsid w:val="007A7992"/>
    <w:rsid w:val="007B77B0"/>
    <w:rsid w:val="00874975"/>
    <w:rsid w:val="008A7F58"/>
    <w:rsid w:val="009003EF"/>
    <w:rsid w:val="00917771"/>
    <w:rsid w:val="00970C62"/>
    <w:rsid w:val="009A6DB1"/>
    <w:rsid w:val="009A6FDF"/>
    <w:rsid w:val="00A37997"/>
    <w:rsid w:val="00A8596D"/>
    <w:rsid w:val="00A918B2"/>
    <w:rsid w:val="00A929C7"/>
    <w:rsid w:val="00B243FD"/>
    <w:rsid w:val="00B303E1"/>
    <w:rsid w:val="00B57FC7"/>
    <w:rsid w:val="00B75824"/>
    <w:rsid w:val="00BA204A"/>
    <w:rsid w:val="00BE1B5A"/>
    <w:rsid w:val="00C5038D"/>
    <w:rsid w:val="00C9436E"/>
    <w:rsid w:val="00D1507C"/>
    <w:rsid w:val="00D73B50"/>
    <w:rsid w:val="00DD557F"/>
    <w:rsid w:val="00EC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DCC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55F51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29928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29928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729928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29928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2992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jc w:val="center"/>
    </w:pPr>
    <w:rPr>
      <w:i/>
      <w:iCs/>
      <w:color w:val="72992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72992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729928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99CB38" w:themeColor="accent1" w:shadow="1" w:frame="1"/>
        <w:left w:val="single" w:sz="2" w:space="10" w:color="99CB38" w:themeColor="accent1" w:shadow="1" w:frame="1"/>
        <w:bottom w:val="single" w:sz="2" w:space="10" w:color="99CB38" w:themeColor="accent1" w:shadow="1" w:frame="1"/>
        <w:right w:val="single" w:sz="2" w:space="10" w:color="99CB38" w:themeColor="accent1" w:shadow="1" w:frame="1"/>
      </w:pBdr>
      <w:ind w:left="1152" w:right="1152"/>
    </w:pPr>
    <w:rPr>
      <w:i/>
      <w:iCs/>
      <w:color w:val="99CB38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977B2D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EE7B08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customStyle="1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204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55F51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29928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29928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729928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29928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2992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jc w:val="center"/>
    </w:pPr>
    <w:rPr>
      <w:i/>
      <w:iCs/>
      <w:color w:val="72992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72992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729928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99CB38" w:themeColor="accent1" w:shadow="1" w:frame="1"/>
        <w:left w:val="single" w:sz="2" w:space="10" w:color="99CB38" w:themeColor="accent1" w:shadow="1" w:frame="1"/>
        <w:bottom w:val="single" w:sz="2" w:space="10" w:color="99CB38" w:themeColor="accent1" w:shadow="1" w:frame="1"/>
        <w:right w:val="single" w:sz="2" w:space="10" w:color="99CB38" w:themeColor="accent1" w:shadow="1" w:frame="1"/>
      </w:pBdr>
      <w:ind w:left="1152" w:right="1152"/>
    </w:pPr>
    <w:rPr>
      <w:i/>
      <w:iCs/>
      <w:color w:val="99CB38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977B2D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EE7B08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customStyle="1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20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olderview?id=1XhypJt1sFADRP16GKgCzIaA_wU4J-SnW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aygn.org/committees/public-information/public-information-library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aygn.org/committees/public-information/government-outreac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aygn.org/committees/public-information/public-information-library/" TargetMode="External"/><Relationship Id="rId10" Type="http://schemas.openxmlformats.org/officeDocument/2006/relationships/hyperlink" Target="http://naygn.org/wp-content/uploads/2017/08/Maries-Electric-Adventure-Outreach-Kit-Final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tunes.apple.com/us/book/maries-electric-adventure/id1293555983?ls=1&amp;mt=11" TargetMode="External"/><Relationship Id="rId14" Type="http://schemas.openxmlformats.org/officeDocument/2006/relationships/hyperlink" Target="http://naygn.org/committees/public-information/government-outrea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@naygn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g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(autumn).dotx</Template>
  <TotalTime>3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Lang, Amanda Lee</dc:creator>
  <cp:keywords/>
  <dc:description/>
  <cp:lastModifiedBy>Lee Causey</cp:lastModifiedBy>
  <cp:revision>3</cp:revision>
  <cp:lastPrinted>2018-10-09T16:59:00Z</cp:lastPrinted>
  <dcterms:created xsi:type="dcterms:W3CDTF">2018-10-08T15:12:00Z</dcterms:created>
  <dcterms:modified xsi:type="dcterms:W3CDTF">2018-10-09T17:02:00Z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