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B1" w:rsidRPr="0050313A" w:rsidRDefault="0062717D" w:rsidP="0062717D">
      <w:pPr>
        <w:jc w:val="center"/>
        <w:rPr>
          <w:rFonts w:ascii="Kristen ITC" w:hAnsi="Kristen ITC"/>
          <w:color w:val="00CC66"/>
          <w:sz w:val="44"/>
          <w:szCs w:val="44"/>
        </w:rPr>
      </w:pPr>
      <w:r w:rsidRPr="0050313A">
        <w:rPr>
          <w:rFonts w:ascii="Kristen ITC" w:hAnsi="Kristen ITC"/>
          <w:color w:val="00CC66"/>
          <w:sz w:val="44"/>
          <w:szCs w:val="44"/>
        </w:rPr>
        <w:t>Post Card Push Day</w:t>
      </w:r>
    </w:p>
    <w:p w:rsidR="00411E1A" w:rsidRPr="00705694" w:rsidRDefault="00411E1A" w:rsidP="00411E1A">
      <w:pPr>
        <w:spacing w:after="120"/>
        <w:jc w:val="center"/>
        <w:rPr>
          <w:rFonts w:asciiTheme="majorHAnsi" w:hAnsiTheme="majorHAnsi"/>
          <w:color w:val="00B050"/>
          <w:sz w:val="24"/>
          <w:szCs w:val="24"/>
        </w:rPr>
      </w:pPr>
      <w:r w:rsidRPr="00705694">
        <w:rPr>
          <w:rFonts w:asciiTheme="majorHAnsi" w:hAnsiTheme="majorHAnsi"/>
          <w:color w:val="00B050"/>
          <w:sz w:val="24"/>
          <w:szCs w:val="24"/>
        </w:rPr>
        <w:t>THANK YOU for showing interest in NAYGN’s Post Card Push Day Govt. Outreach Initiative!</w:t>
      </w:r>
    </w:p>
    <w:p w:rsidR="0062717D" w:rsidRPr="00705694" w:rsidRDefault="0050313A" w:rsidP="00C47FC8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705694">
        <w:rPr>
          <w:rFonts w:asciiTheme="majorHAnsi" w:hAnsiTheme="majorHAnsi"/>
          <w:color w:val="00CC66"/>
          <w:sz w:val="24"/>
          <w:szCs w:val="24"/>
        </w:rPr>
        <w:t>What:</w:t>
      </w:r>
      <w:r w:rsidRPr="00705694">
        <w:rPr>
          <w:rFonts w:asciiTheme="majorHAnsi" w:hAnsiTheme="majorHAnsi"/>
          <w:sz w:val="24"/>
          <w:szCs w:val="24"/>
        </w:rPr>
        <w:t xml:space="preserve">  </w:t>
      </w:r>
      <w:r w:rsidR="0062717D" w:rsidRPr="00705694">
        <w:rPr>
          <w:rFonts w:asciiTheme="majorHAnsi" w:hAnsiTheme="majorHAnsi"/>
          <w:sz w:val="24"/>
          <w:szCs w:val="24"/>
        </w:rPr>
        <w:t xml:space="preserve">Have your membership fill out the NAYGN Post Card </w:t>
      </w:r>
      <w:r w:rsidR="00C47FC8" w:rsidRPr="00705694">
        <w:rPr>
          <w:rFonts w:asciiTheme="majorHAnsi" w:hAnsiTheme="majorHAnsi"/>
          <w:sz w:val="24"/>
          <w:szCs w:val="24"/>
        </w:rPr>
        <w:t>and send in to your local/state</w:t>
      </w:r>
      <w:r w:rsidRPr="00705694">
        <w:rPr>
          <w:rFonts w:asciiTheme="majorHAnsi" w:hAnsiTheme="majorHAnsi"/>
          <w:sz w:val="24"/>
          <w:szCs w:val="24"/>
        </w:rPr>
        <w:t xml:space="preserve"> </w:t>
      </w:r>
      <w:r w:rsidR="00296535" w:rsidRPr="00705694">
        <w:rPr>
          <w:rFonts w:asciiTheme="majorHAnsi" w:hAnsiTheme="majorHAnsi"/>
          <w:sz w:val="24"/>
          <w:szCs w:val="24"/>
        </w:rPr>
        <w:t>legislators</w:t>
      </w:r>
      <w:r w:rsidR="0062717D" w:rsidRPr="00705694">
        <w:rPr>
          <w:rFonts w:asciiTheme="majorHAnsi" w:hAnsiTheme="majorHAnsi"/>
          <w:sz w:val="24"/>
          <w:szCs w:val="24"/>
        </w:rPr>
        <w:t>.</w:t>
      </w:r>
    </w:p>
    <w:p w:rsidR="0050313A" w:rsidRPr="00705694" w:rsidRDefault="001D535A" w:rsidP="00C47FC8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color w:val="00CC6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29210</wp:posOffset>
            </wp:positionV>
            <wp:extent cx="1876425" cy="1314450"/>
            <wp:effectExtent l="0" t="0" r="0" b="0"/>
            <wp:wrapSquare wrapText="bothSides"/>
            <wp:docPr id="1" name="Picture 0" descr="NSW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W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13A" w:rsidRPr="00705694">
        <w:rPr>
          <w:rFonts w:asciiTheme="majorHAnsi" w:hAnsiTheme="majorHAnsi"/>
          <w:color w:val="00CC66"/>
          <w:sz w:val="24"/>
          <w:szCs w:val="24"/>
        </w:rPr>
        <w:t>When:</w:t>
      </w:r>
      <w:r w:rsidR="0050313A" w:rsidRPr="00705694">
        <w:rPr>
          <w:rFonts w:asciiTheme="majorHAnsi" w:hAnsiTheme="majorHAnsi"/>
          <w:sz w:val="24"/>
          <w:szCs w:val="24"/>
        </w:rPr>
        <w:t xml:space="preserve"> October 1</w:t>
      </w:r>
      <w:r w:rsidR="00ED0353">
        <w:rPr>
          <w:rFonts w:asciiTheme="majorHAnsi" w:hAnsiTheme="majorHAnsi"/>
          <w:sz w:val="24"/>
          <w:szCs w:val="24"/>
        </w:rPr>
        <w:t>2</w:t>
      </w:r>
      <w:r w:rsidR="0050313A" w:rsidRPr="00705694">
        <w:rPr>
          <w:rFonts w:asciiTheme="majorHAnsi" w:hAnsiTheme="majorHAnsi"/>
          <w:sz w:val="24"/>
          <w:szCs w:val="24"/>
          <w:vertAlign w:val="superscript"/>
        </w:rPr>
        <w:t xml:space="preserve">th, </w:t>
      </w:r>
      <w:r w:rsidR="00795597">
        <w:rPr>
          <w:rFonts w:asciiTheme="majorHAnsi" w:hAnsiTheme="majorHAnsi"/>
          <w:sz w:val="24"/>
          <w:szCs w:val="24"/>
        </w:rPr>
        <w:t>201</w:t>
      </w:r>
      <w:r w:rsidR="00ED0353">
        <w:rPr>
          <w:rFonts w:asciiTheme="majorHAnsi" w:hAnsiTheme="majorHAnsi"/>
          <w:sz w:val="24"/>
          <w:szCs w:val="24"/>
        </w:rPr>
        <w:t>7</w:t>
      </w:r>
    </w:p>
    <w:p w:rsidR="0050313A" w:rsidRPr="00705694" w:rsidRDefault="0050313A" w:rsidP="0050313A">
      <w:pPr>
        <w:spacing w:after="0"/>
        <w:rPr>
          <w:rFonts w:asciiTheme="majorHAnsi" w:hAnsiTheme="majorHAnsi"/>
          <w:sz w:val="24"/>
          <w:szCs w:val="24"/>
        </w:rPr>
      </w:pPr>
    </w:p>
    <w:p w:rsidR="0062717D" w:rsidRDefault="0062717D" w:rsidP="0050313A">
      <w:pPr>
        <w:spacing w:after="120"/>
        <w:rPr>
          <w:rFonts w:asciiTheme="majorHAnsi" w:hAnsiTheme="majorHAnsi"/>
          <w:sz w:val="24"/>
          <w:szCs w:val="24"/>
        </w:rPr>
      </w:pPr>
      <w:r w:rsidRPr="00705694">
        <w:rPr>
          <w:rFonts w:asciiTheme="majorHAnsi" w:hAnsiTheme="majorHAnsi"/>
          <w:sz w:val="24"/>
          <w:szCs w:val="24"/>
        </w:rPr>
        <w:t>On October 1</w:t>
      </w:r>
      <w:r w:rsidR="00ED0353">
        <w:rPr>
          <w:rFonts w:asciiTheme="majorHAnsi" w:hAnsiTheme="majorHAnsi"/>
          <w:sz w:val="24"/>
          <w:szCs w:val="24"/>
        </w:rPr>
        <w:t>2</w:t>
      </w:r>
      <w:r w:rsidRPr="00705694">
        <w:rPr>
          <w:rFonts w:asciiTheme="majorHAnsi" w:hAnsiTheme="majorHAnsi"/>
          <w:sz w:val="24"/>
          <w:szCs w:val="24"/>
          <w:vertAlign w:val="superscript"/>
        </w:rPr>
        <w:t>th</w:t>
      </w:r>
      <w:r w:rsidRPr="00705694">
        <w:rPr>
          <w:rFonts w:asciiTheme="majorHAnsi" w:hAnsiTheme="majorHAnsi"/>
          <w:sz w:val="24"/>
          <w:szCs w:val="24"/>
        </w:rPr>
        <w:t xml:space="preserve">, all of the participating local chapters will put their postcards in the mail so they will arrive to your </w:t>
      </w:r>
      <w:r w:rsidR="00795597">
        <w:rPr>
          <w:rFonts w:asciiTheme="majorHAnsi" w:hAnsiTheme="majorHAnsi"/>
          <w:sz w:val="24"/>
          <w:szCs w:val="24"/>
        </w:rPr>
        <w:t xml:space="preserve">legislators during October </w:t>
      </w:r>
      <w:r w:rsidR="00ED0353">
        <w:rPr>
          <w:rFonts w:asciiTheme="majorHAnsi" w:hAnsiTheme="majorHAnsi"/>
          <w:sz w:val="24"/>
          <w:szCs w:val="24"/>
        </w:rPr>
        <w:t>16-20</w:t>
      </w:r>
      <w:r w:rsidR="0050313A" w:rsidRPr="00705694">
        <w:rPr>
          <w:rFonts w:asciiTheme="majorHAnsi" w:hAnsiTheme="majorHAnsi"/>
          <w:sz w:val="24"/>
          <w:szCs w:val="24"/>
        </w:rPr>
        <w:t xml:space="preserve">, National Nuclear Science Week, letting them get a glimpse of the volume of constituents that are nuclear power advocates in their districts! </w:t>
      </w:r>
    </w:p>
    <w:p w:rsidR="0062717D" w:rsidRDefault="0062717D" w:rsidP="0050313A">
      <w:pPr>
        <w:spacing w:after="0"/>
        <w:rPr>
          <w:rFonts w:asciiTheme="majorHAnsi" w:hAnsiTheme="majorHAnsi"/>
          <w:color w:val="00CC66"/>
          <w:sz w:val="24"/>
          <w:szCs w:val="24"/>
        </w:rPr>
      </w:pPr>
      <w:r w:rsidRPr="00705694">
        <w:rPr>
          <w:rFonts w:asciiTheme="majorHAnsi" w:hAnsiTheme="majorHAnsi"/>
          <w:color w:val="00CC66"/>
          <w:sz w:val="24"/>
          <w:szCs w:val="24"/>
        </w:rPr>
        <w:t xml:space="preserve">What you need to do:  </w:t>
      </w:r>
    </w:p>
    <w:p w:rsidR="00705694" w:rsidRPr="00705694" w:rsidRDefault="00705694" w:rsidP="0050313A">
      <w:pPr>
        <w:spacing w:after="0"/>
        <w:rPr>
          <w:rFonts w:asciiTheme="majorHAnsi" w:hAnsiTheme="majorHAnsi"/>
          <w:color w:val="00CC66"/>
          <w:sz w:val="24"/>
          <w:szCs w:val="24"/>
        </w:rPr>
      </w:pPr>
    </w:p>
    <w:p w:rsidR="00705694" w:rsidRDefault="00705694" w:rsidP="00411E1A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705694">
        <w:rPr>
          <w:rFonts w:asciiTheme="majorHAnsi" w:hAnsiTheme="majorHAnsi"/>
          <w:color w:val="000000" w:themeColor="text1"/>
          <w:sz w:val="24"/>
          <w:szCs w:val="24"/>
        </w:rPr>
        <w:t>Form a plan determining how your members will get and fill out the postcards prior to October 1</w:t>
      </w:r>
      <w:r w:rsidR="00ED0353">
        <w:rPr>
          <w:rFonts w:asciiTheme="majorHAnsi" w:hAnsiTheme="majorHAnsi"/>
          <w:color w:val="000000" w:themeColor="text1"/>
          <w:sz w:val="24"/>
          <w:szCs w:val="24"/>
        </w:rPr>
        <w:t>2</w:t>
      </w:r>
      <w:r w:rsidRPr="00705694">
        <w:rPr>
          <w:rFonts w:asciiTheme="majorHAnsi" w:hAnsiTheme="majorHAnsi"/>
          <w:color w:val="000000" w:themeColor="text1"/>
          <w:sz w:val="24"/>
          <w:szCs w:val="24"/>
          <w:vertAlign w:val="superscript"/>
        </w:rPr>
        <w:t>th</w:t>
      </w:r>
      <w:r w:rsidRPr="00705694">
        <w:rPr>
          <w:rFonts w:asciiTheme="majorHAnsi" w:hAnsiTheme="majorHAnsi"/>
          <w:color w:val="000000" w:themeColor="text1"/>
          <w:sz w:val="24"/>
          <w:szCs w:val="24"/>
        </w:rPr>
        <w:t>. (i.e. a NAYGN event, Activity, etc.)</w:t>
      </w:r>
    </w:p>
    <w:p w:rsidR="00705694" w:rsidRPr="00705694" w:rsidRDefault="00705694" w:rsidP="00705694">
      <w:pPr>
        <w:pStyle w:val="ListParagraph"/>
        <w:rPr>
          <w:rFonts w:asciiTheme="majorHAnsi" w:hAnsiTheme="majorHAnsi"/>
          <w:color w:val="000000" w:themeColor="text1"/>
          <w:sz w:val="24"/>
          <w:szCs w:val="24"/>
        </w:rPr>
      </w:pPr>
    </w:p>
    <w:p w:rsidR="00411E1A" w:rsidRPr="00ED0353" w:rsidRDefault="00411E1A" w:rsidP="00ED0353">
      <w:pPr>
        <w:pStyle w:val="ListParagraph"/>
        <w:numPr>
          <w:ilvl w:val="0"/>
          <w:numId w:val="1"/>
        </w:numPr>
        <w:rPr>
          <w:color w:val="1F497D"/>
          <w:sz w:val="24"/>
          <w:szCs w:val="24"/>
        </w:rPr>
      </w:pPr>
      <w:r w:rsidRPr="00705694">
        <w:rPr>
          <w:sz w:val="24"/>
          <w:szCs w:val="24"/>
        </w:rPr>
        <w:t>Go to Nuclear Advocacy Network website and select one or more elected official</w:t>
      </w:r>
      <w:r w:rsidR="00E75D90" w:rsidRPr="00705694">
        <w:rPr>
          <w:sz w:val="24"/>
          <w:szCs w:val="24"/>
        </w:rPr>
        <w:t>s to send your postcards to.  The list is</w:t>
      </w:r>
      <w:r w:rsidRPr="00705694">
        <w:rPr>
          <w:sz w:val="24"/>
          <w:szCs w:val="24"/>
        </w:rPr>
        <w:t xml:space="preserve"> under</w:t>
      </w:r>
      <w:r w:rsidR="00E75D90" w:rsidRPr="00705694">
        <w:rPr>
          <w:sz w:val="24"/>
          <w:szCs w:val="24"/>
        </w:rPr>
        <w:t xml:space="preserve"> “</w:t>
      </w:r>
      <w:r w:rsidRPr="00705694">
        <w:rPr>
          <w:sz w:val="24"/>
          <w:szCs w:val="24"/>
        </w:rPr>
        <w:t>legislator search</w:t>
      </w:r>
      <w:r w:rsidR="00E75D90" w:rsidRPr="00705694">
        <w:rPr>
          <w:sz w:val="24"/>
          <w:szCs w:val="24"/>
        </w:rPr>
        <w:t>”</w:t>
      </w:r>
      <w:r w:rsidRPr="00705694">
        <w:rPr>
          <w:sz w:val="24"/>
          <w:szCs w:val="24"/>
        </w:rPr>
        <w:t xml:space="preserve"> that represents your location.  Full contact information is provided </w:t>
      </w:r>
      <w:r w:rsidR="00C47FC8" w:rsidRPr="00705694">
        <w:rPr>
          <w:sz w:val="24"/>
          <w:szCs w:val="24"/>
        </w:rPr>
        <w:t xml:space="preserve">at this website </w:t>
      </w:r>
      <w:r w:rsidRPr="00705694">
        <w:rPr>
          <w:sz w:val="24"/>
          <w:szCs w:val="24"/>
        </w:rPr>
        <w:t xml:space="preserve">for your members to address their postcards. </w:t>
      </w:r>
      <w:hyperlink r:id="rId6" w:history="1">
        <w:r w:rsidR="00ED0353" w:rsidRPr="00344A44">
          <w:rPr>
            <w:rStyle w:val="Hyperlink"/>
          </w:rPr>
          <w:t>https://www.usa.gov/elected-officials/</w:t>
        </w:r>
      </w:hyperlink>
    </w:p>
    <w:p w:rsidR="00ED0353" w:rsidRPr="00ED0353" w:rsidRDefault="00ED0353" w:rsidP="00ED0353">
      <w:pPr>
        <w:pStyle w:val="ListParagraph"/>
        <w:rPr>
          <w:color w:val="1F497D"/>
          <w:sz w:val="24"/>
          <w:szCs w:val="24"/>
        </w:rPr>
      </w:pPr>
    </w:p>
    <w:p w:rsidR="00411E1A" w:rsidRDefault="00411E1A" w:rsidP="00411E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5694">
        <w:rPr>
          <w:sz w:val="24"/>
          <w:szCs w:val="24"/>
        </w:rPr>
        <w:t xml:space="preserve">It may be beneficial and time efficient to have a few </w:t>
      </w:r>
      <w:r w:rsidR="00C47FC8" w:rsidRPr="00705694">
        <w:rPr>
          <w:sz w:val="24"/>
          <w:szCs w:val="24"/>
        </w:rPr>
        <w:t xml:space="preserve">officials </w:t>
      </w:r>
      <w:r w:rsidRPr="00705694">
        <w:rPr>
          <w:sz w:val="24"/>
          <w:szCs w:val="24"/>
        </w:rPr>
        <w:t xml:space="preserve">already selected for your members to choose from with their addresses for easy completion of the post card. </w:t>
      </w:r>
    </w:p>
    <w:p w:rsidR="00705694" w:rsidRPr="00705694" w:rsidRDefault="00705694" w:rsidP="00705694">
      <w:pPr>
        <w:pStyle w:val="ListParagraph"/>
        <w:rPr>
          <w:sz w:val="24"/>
          <w:szCs w:val="24"/>
        </w:rPr>
      </w:pPr>
    </w:p>
    <w:p w:rsidR="00705694" w:rsidRDefault="00705694" w:rsidP="00705694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705694">
        <w:rPr>
          <w:color w:val="000000" w:themeColor="text1"/>
          <w:sz w:val="24"/>
          <w:szCs w:val="24"/>
        </w:rPr>
        <w:t xml:space="preserve">Guide your members to fill out the postcard with state specific topics that can be found from </w:t>
      </w:r>
      <w:r>
        <w:rPr>
          <w:color w:val="000000" w:themeColor="text1"/>
          <w:sz w:val="24"/>
          <w:szCs w:val="24"/>
        </w:rPr>
        <w:t xml:space="preserve">the </w:t>
      </w:r>
      <w:r w:rsidRPr="00705694">
        <w:rPr>
          <w:color w:val="000000" w:themeColor="text1"/>
          <w:sz w:val="24"/>
          <w:szCs w:val="24"/>
        </w:rPr>
        <w:t>NEI</w:t>
      </w:r>
      <w:r>
        <w:rPr>
          <w:color w:val="000000" w:themeColor="text1"/>
          <w:sz w:val="24"/>
          <w:szCs w:val="24"/>
        </w:rPr>
        <w:t xml:space="preserve"> website (example topics can be found on the next page as well)</w:t>
      </w:r>
      <w:r w:rsidRPr="00705694">
        <w:rPr>
          <w:color w:val="000000" w:themeColor="text1"/>
          <w:sz w:val="24"/>
          <w:szCs w:val="24"/>
        </w:rPr>
        <w:t xml:space="preserve">: </w:t>
      </w:r>
    </w:p>
    <w:p w:rsidR="00705694" w:rsidRDefault="00AF6F05" w:rsidP="00705694">
      <w:pPr>
        <w:pStyle w:val="ListParagraph"/>
        <w:spacing w:after="0"/>
        <w:rPr>
          <w:color w:val="1F497D"/>
          <w:sz w:val="24"/>
          <w:szCs w:val="24"/>
        </w:rPr>
      </w:pPr>
      <w:hyperlink r:id="rId7" w:history="1">
        <w:r w:rsidR="00705694" w:rsidRPr="00705694">
          <w:rPr>
            <w:rStyle w:val="Hyperlink"/>
            <w:sz w:val="24"/>
            <w:szCs w:val="24"/>
          </w:rPr>
          <w:t>http://nei.org/Knowledge-Center/Map-of-US-Nucl</w:t>
        </w:r>
        <w:r w:rsidR="00705694" w:rsidRPr="00705694">
          <w:rPr>
            <w:rStyle w:val="Hyperlink"/>
            <w:sz w:val="24"/>
            <w:szCs w:val="24"/>
          </w:rPr>
          <w:t>e</w:t>
        </w:r>
        <w:r w:rsidR="00705694" w:rsidRPr="00705694">
          <w:rPr>
            <w:rStyle w:val="Hyperlink"/>
            <w:sz w:val="24"/>
            <w:szCs w:val="24"/>
          </w:rPr>
          <w:t>ar-Plants</w:t>
        </w:r>
      </w:hyperlink>
      <w:r w:rsidR="00705694" w:rsidRPr="00705694">
        <w:rPr>
          <w:color w:val="1F497D"/>
          <w:sz w:val="24"/>
          <w:szCs w:val="24"/>
        </w:rPr>
        <w:t> </w:t>
      </w:r>
      <w:r w:rsidR="00705694" w:rsidRPr="00705694">
        <w:rPr>
          <w:color w:val="000000" w:themeColor="text1"/>
          <w:sz w:val="24"/>
          <w:szCs w:val="24"/>
        </w:rPr>
        <w:t>and also Policy fact sheets</w:t>
      </w:r>
      <w:r w:rsidR="00705694" w:rsidRPr="00705694">
        <w:rPr>
          <w:color w:val="1F497D"/>
          <w:sz w:val="24"/>
          <w:szCs w:val="24"/>
        </w:rPr>
        <w:t xml:space="preserve"> </w:t>
      </w:r>
      <w:hyperlink r:id="rId8" w:history="1">
        <w:r w:rsidR="00705694" w:rsidRPr="00705694">
          <w:rPr>
            <w:rStyle w:val="Hyperlink"/>
            <w:sz w:val="24"/>
            <w:szCs w:val="24"/>
          </w:rPr>
          <w:t>http://nei.org/Issues-Policy/Federal,-State-Local-</w:t>
        </w:r>
        <w:r w:rsidR="00705694" w:rsidRPr="00705694">
          <w:rPr>
            <w:rStyle w:val="Hyperlink"/>
            <w:sz w:val="24"/>
            <w:szCs w:val="24"/>
          </w:rPr>
          <w:t>P</w:t>
        </w:r>
        <w:r w:rsidR="00705694" w:rsidRPr="00705694">
          <w:rPr>
            <w:rStyle w:val="Hyperlink"/>
            <w:sz w:val="24"/>
            <w:szCs w:val="24"/>
          </w:rPr>
          <w:t>olicy/Congressional-Resource-Guide</w:t>
        </w:r>
      </w:hyperlink>
      <w:r w:rsidR="001D535A">
        <w:t>.  Consider an intro such as, “In honor of Nuclear Science Week, I am writing you to…..”</w:t>
      </w:r>
    </w:p>
    <w:p w:rsidR="00705694" w:rsidRPr="00705694" w:rsidRDefault="00705694" w:rsidP="00705694">
      <w:pPr>
        <w:spacing w:after="0"/>
        <w:rPr>
          <w:color w:val="000000" w:themeColor="text1"/>
          <w:sz w:val="24"/>
          <w:szCs w:val="24"/>
        </w:rPr>
      </w:pPr>
    </w:p>
    <w:p w:rsidR="0062717D" w:rsidRDefault="0050313A" w:rsidP="006271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5694">
        <w:rPr>
          <w:sz w:val="24"/>
          <w:szCs w:val="24"/>
        </w:rPr>
        <w:t>Drop the postcards in the mail on October 1</w:t>
      </w:r>
      <w:r w:rsidR="00ED0353">
        <w:rPr>
          <w:sz w:val="24"/>
          <w:szCs w:val="24"/>
        </w:rPr>
        <w:t>2</w:t>
      </w:r>
      <w:r w:rsidRPr="00705694">
        <w:rPr>
          <w:sz w:val="24"/>
          <w:szCs w:val="24"/>
          <w:vertAlign w:val="superscript"/>
        </w:rPr>
        <w:t>th</w:t>
      </w:r>
      <w:r w:rsidRPr="00705694">
        <w:rPr>
          <w:sz w:val="24"/>
          <w:szCs w:val="24"/>
        </w:rPr>
        <w:t xml:space="preserve"> and let the mailman take care of the rest!</w:t>
      </w:r>
    </w:p>
    <w:p w:rsidR="00705694" w:rsidRDefault="00705694" w:rsidP="00705694">
      <w:pPr>
        <w:rPr>
          <w:sz w:val="24"/>
          <w:szCs w:val="24"/>
        </w:rPr>
      </w:pPr>
    </w:p>
    <w:p w:rsidR="00AF6F05" w:rsidRDefault="00AF6F05" w:rsidP="00705694">
      <w:pPr>
        <w:spacing w:after="0"/>
        <w:rPr>
          <w:color w:val="000000" w:themeColor="text1"/>
          <w:sz w:val="28"/>
          <w:szCs w:val="28"/>
        </w:rPr>
      </w:pPr>
    </w:p>
    <w:p w:rsidR="00705694" w:rsidRPr="00705694" w:rsidRDefault="00705694" w:rsidP="00705694">
      <w:pPr>
        <w:spacing w:after="0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lastRenderedPageBreak/>
        <w:t xml:space="preserve">Some example topics for Post card message focus may include: </w:t>
      </w:r>
    </w:p>
    <w:p w:rsidR="00705694" w:rsidRPr="00705694" w:rsidRDefault="00705694" w:rsidP="00705694">
      <w:pPr>
        <w:spacing w:after="0"/>
        <w:rPr>
          <w:color w:val="000000" w:themeColor="text1"/>
          <w:sz w:val="28"/>
          <w:szCs w:val="28"/>
        </w:rPr>
      </w:pPr>
    </w:p>
    <w:p w:rsidR="00705694" w:rsidRPr="00705694" w:rsidRDefault="00705694" w:rsidP="00705694">
      <w:pPr>
        <w:pStyle w:val="ListParagraph"/>
        <w:numPr>
          <w:ilvl w:val="1"/>
          <w:numId w:val="4"/>
        </w:numPr>
        <w:spacing w:after="0" w:line="240" w:lineRule="auto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t xml:space="preserve">Economic benefits </w:t>
      </w:r>
    </w:p>
    <w:p w:rsidR="00705694" w:rsidRPr="00705694" w:rsidRDefault="00705694" w:rsidP="00705694">
      <w:pPr>
        <w:numPr>
          <w:ilvl w:val="2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t>Jobs, jobs, jobs</w:t>
      </w:r>
    </w:p>
    <w:p w:rsidR="00705694" w:rsidRPr="00705694" w:rsidRDefault="00705694" w:rsidP="00705694">
      <w:pPr>
        <w:numPr>
          <w:ilvl w:val="2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t>Reliability</w:t>
      </w:r>
    </w:p>
    <w:p w:rsidR="00705694" w:rsidRPr="00705694" w:rsidRDefault="00795597" w:rsidP="00705694">
      <w:pPr>
        <w:numPr>
          <w:ilvl w:val="2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Clean &amp; low cost</w:t>
      </w:r>
      <w:r w:rsidR="00705694" w:rsidRPr="00705694">
        <w:rPr>
          <w:color w:val="000000" w:themeColor="text1"/>
          <w:sz w:val="28"/>
          <w:szCs w:val="28"/>
        </w:rPr>
        <w:t xml:space="preserve"> energy</w:t>
      </w:r>
    </w:p>
    <w:p w:rsidR="00705694" w:rsidRPr="00705694" w:rsidRDefault="00705694" w:rsidP="00705694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t xml:space="preserve">Existing nuclear plants </w:t>
      </w:r>
    </w:p>
    <w:p w:rsidR="00705694" w:rsidRPr="00705694" w:rsidRDefault="00705694" w:rsidP="00705694">
      <w:pPr>
        <w:numPr>
          <w:ilvl w:val="2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t>License extensions for existing plants</w:t>
      </w:r>
    </w:p>
    <w:p w:rsidR="00705694" w:rsidRPr="00705694" w:rsidRDefault="00705694" w:rsidP="00705694">
      <w:pPr>
        <w:numPr>
          <w:ilvl w:val="2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t>Post-Fukushima examination &amp; review</w:t>
      </w:r>
    </w:p>
    <w:p w:rsidR="00705694" w:rsidRPr="00705694" w:rsidRDefault="00705694" w:rsidP="00705694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t xml:space="preserve">New nuclear plants </w:t>
      </w:r>
    </w:p>
    <w:p w:rsidR="00705694" w:rsidRPr="00705694" w:rsidRDefault="00705694" w:rsidP="00705694">
      <w:pPr>
        <w:numPr>
          <w:ilvl w:val="2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t>New Nuclear Plants NRC certification</w:t>
      </w:r>
    </w:p>
    <w:p w:rsidR="00705694" w:rsidRPr="00705694" w:rsidRDefault="00705694" w:rsidP="00705694">
      <w:pPr>
        <w:numPr>
          <w:ilvl w:val="2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t>Modular reactor NRC certification</w:t>
      </w:r>
    </w:p>
    <w:p w:rsidR="00705694" w:rsidRPr="00705694" w:rsidRDefault="00705694" w:rsidP="00705694">
      <w:pPr>
        <w:numPr>
          <w:ilvl w:val="2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705694">
        <w:rPr>
          <w:color w:val="000000" w:themeColor="text1"/>
          <w:sz w:val="28"/>
          <w:szCs w:val="28"/>
        </w:rPr>
        <w:t>Recent Congressional action regarding License Approvals pending waste action</w:t>
      </w:r>
    </w:p>
    <w:p w:rsidR="00795597" w:rsidRDefault="00795597" w:rsidP="00795597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EPA Rules</w:t>
      </w:r>
    </w:p>
    <w:p w:rsidR="00795597" w:rsidRPr="00795597" w:rsidRDefault="00795597" w:rsidP="00795597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Carbon Emission Legislation</w:t>
      </w:r>
    </w:p>
    <w:p w:rsidR="0062717D" w:rsidRDefault="0062717D" w:rsidP="0062717D">
      <w:pPr>
        <w:jc w:val="center"/>
      </w:pPr>
    </w:p>
    <w:sectPr w:rsidR="0062717D" w:rsidSect="00EC4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C47"/>
    <w:multiLevelType w:val="hybridMultilevel"/>
    <w:tmpl w:val="D736BAAE"/>
    <w:lvl w:ilvl="0" w:tplc="40265B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14C3"/>
    <w:multiLevelType w:val="hybridMultilevel"/>
    <w:tmpl w:val="64F4766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4355D2"/>
    <w:multiLevelType w:val="hybridMultilevel"/>
    <w:tmpl w:val="521E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717D"/>
    <w:rsid w:val="00050A40"/>
    <w:rsid w:val="001C5E5B"/>
    <w:rsid w:val="001D535A"/>
    <w:rsid w:val="00264917"/>
    <w:rsid w:val="00296535"/>
    <w:rsid w:val="00411E1A"/>
    <w:rsid w:val="0050313A"/>
    <w:rsid w:val="0062717D"/>
    <w:rsid w:val="00705694"/>
    <w:rsid w:val="00795597"/>
    <w:rsid w:val="009248BB"/>
    <w:rsid w:val="00993EEE"/>
    <w:rsid w:val="00A65326"/>
    <w:rsid w:val="00AF6F05"/>
    <w:rsid w:val="00C47FC8"/>
    <w:rsid w:val="00DF7983"/>
    <w:rsid w:val="00E75D90"/>
    <w:rsid w:val="00EC4AB1"/>
    <w:rsid w:val="00ED0353"/>
    <w:rsid w:val="00F0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0947"/>
  <w15:docId w15:val="{28607F72-FD17-4ACC-BA84-D667EA99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C4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1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7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7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D0353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D035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i.org/Issues-Policy/Federal,-State-Local-Policy/Congressional-Resource-Gu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i.org/Knowledge-Center/Map-of-US-Nuclear-Pl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a.gov/elected-official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SCANA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cw44119</dc:creator>
  <cp:lastModifiedBy>Christine Fletcher</cp:lastModifiedBy>
  <cp:revision>7</cp:revision>
  <cp:lastPrinted>2014-07-31T18:58:00Z</cp:lastPrinted>
  <dcterms:created xsi:type="dcterms:W3CDTF">2014-09-24T16:24:00Z</dcterms:created>
  <dcterms:modified xsi:type="dcterms:W3CDTF">2017-07-18T11:37:00Z</dcterms:modified>
</cp:coreProperties>
</file>